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1BA07" w14:textId="146472CC" w:rsidR="00F9275D" w:rsidRPr="00D66051" w:rsidRDefault="00A823B0" w:rsidP="00F42A18">
      <w:pPr>
        <w:snapToGrid w:val="0"/>
        <w:spacing w:after="0" w:line="240" w:lineRule="auto"/>
        <w:rPr>
          <w:rFonts w:cstheme="minorHAnsi"/>
          <w:sz w:val="20"/>
          <w:szCs w:val="20"/>
        </w:rPr>
      </w:pPr>
      <w:r w:rsidRPr="00D66051">
        <w:rPr>
          <w:rFonts w:cstheme="minorHAnsi"/>
          <w:sz w:val="20"/>
          <w:szCs w:val="20"/>
        </w:rPr>
        <w:t xml:space="preserve">BLAIRGOWRIE </w:t>
      </w:r>
      <w:r w:rsidR="00F13766" w:rsidRPr="00D66051">
        <w:rPr>
          <w:rFonts w:cstheme="minorHAnsi"/>
          <w:sz w:val="20"/>
          <w:szCs w:val="20"/>
        </w:rPr>
        <w:t>&amp; RATTRAY BUSINESS ASSOCIATION (BARB</w:t>
      </w:r>
      <w:r w:rsidR="000D7799" w:rsidRPr="00D66051">
        <w:rPr>
          <w:rFonts w:cstheme="minorHAnsi"/>
          <w:sz w:val="20"/>
          <w:szCs w:val="20"/>
        </w:rPr>
        <w:t xml:space="preserve">A) </w:t>
      </w:r>
      <w:r w:rsidR="007831DE" w:rsidRPr="00D66051">
        <w:rPr>
          <w:rFonts w:cstheme="minorHAnsi"/>
          <w:sz w:val="20"/>
          <w:szCs w:val="20"/>
        </w:rPr>
        <w:t>MEETING</w:t>
      </w:r>
      <w:r w:rsidR="00AA085F" w:rsidRPr="00D66051">
        <w:rPr>
          <w:rFonts w:cstheme="minorHAnsi"/>
          <w:sz w:val="20"/>
          <w:szCs w:val="20"/>
        </w:rPr>
        <w:t xml:space="preserve"> HELD </w:t>
      </w:r>
      <w:r w:rsidR="00474AB8">
        <w:rPr>
          <w:rFonts w:cstheme="minorHAnsi"/>
          <w:sz w:val="20"/>
          <w:szCs w:val="20"/>
        </w:rPr>
        <w:t>ONLINE</w:t>
      </w:r>
      <w:r w:rsidR="009D71CE" w:rsidRPr="00D66051">
        <w:rPr>
          <w:rFonts w:cstheme="minorHAnsi"/>
          <w:sz w:val="20"/>
          <w:szCs w:val="20"/>
        </w:rPr>
        <w:t xml:space="preserve"> </w:t>
      </w:r>
      <w:r w:rsidR="00AA085F" w:rsidRPr="00D66051">
        <w:rPr>
          <w:rFonts w:cstheme="minorHAnsi"/>
          <w:sz w:val="20"/>
          <w:szCs w:val="20"/>
        </w:rPr>
        <w:t xml:space="preserve">ON </w:t>
      </w:r>
      <w:r w:rsidR="00B43ED0">
        <w:rPr>
          <w:rFonts w:cstheme="minorHAnsi"/>
          <w:sz w:val="20"/>
          <w:szCs w:val="20"/>
        </w:rPr>
        <w:t>25 February</w:t>
      </w:r>
      <w:r w:rsidR="00473210">
        <w:rPr>
          <w:rFonts w:cstheme="minorHAnsi"/>
          <w:sz w:val="20"/>
          <w:szCs w:val="20"/>
        </w:rPr>
        <w:t xml:space="preserve"> </w:t>
      </w:r>
      <w:r w:rsidR="00730473" w:rsidRPr="00D66051">
        <w:rPr>
          <w:rFonts w:cstheme="minorHAnsi"/>
          <w:sz w:val="20"/>
          <w:szCs w:val="20"/>
        </w:rPr>
        <w:t>20</w:t>
      </w:r>
      <w:r w:rsidR="00445C2B" w:rsidRPr="00D66051">
        <w:rPr>
          <w:rFonts w:cstheme="minorHAnsi"/>
          <w:sz w:val="20"/>
          <w:szCs w:val="20"/>
        </w:rPr>
        <w:t>2</w:t>
      </w:r>
      <w:r w:rsidR="00473210">
        <w:rPr>
          <w:rFonts w:cstheme="minorHAnsi"/>
          <w:sz w:val="20"/>
          <w:szCs w:val="20"/>
        </w:rPr>
        <w:t>1</w:t>
      </w:r>
      <w:r w:rsidR="003760FF" w:rsidRPr="00D66051">
        <w:rPr>
          <w:rFonts w:cstheme="minorHAnsi"/>
          <w:sz w:val="20"/>
          <w:szCs w:val="20"/>
        </w:rPr>
        <w:t xml:space="preserve"> </w:t>
      </w:r>
      <w:r w:rsidR="009D71CE" w:rsidRPr="00D66051">
        <w:rPr>
          <w:rFonts w:cstheme="minorHAnsi"/>
          <w:sz w:val="20"/>
          <w:szCs w:val="20"/>
        </w:rPr>
        <w:t xml:space="preserve">at </w:t>
      </w:r>
      <w:r w:rsidR="00473210">
        <w:rPr>
          <w:rFonts w:cstheme="minorHAnsi"/>
          <w:sz w:val="20"/>
          <w:szCs w:val="20"/>
        </w:rPr>
        <w:t>6</w:t>
      </w:r>
      <w:r w:rsidR="000D2637">
        <w:rPr>
          <w:rFonts w:cstheme="minorHAnsi"/>
          <w:sz w:val="20"/>
          <w:szCs w:val="20"/>
        </w:rPr>
        <w:t>pm</w:t>
      </w:r>
    </w:p>
    <w:p w14:paraId="7CD326BE" w14:textId="77777777" w:rsidR="003760FF" w:rsidRPr="00D66051" w:rsidRDefault="003760FF" w:rsidP="00F42A18">
      <w:pPr>
        <w:snapToGri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693"/>
        <w:gridCol w:w="1446"/>
        <w:gridCol w:w="1276"/>
      </w:tblGrid>
      <w:tr w:rsidR="007F35BF" w:rsidRPr="00D66051" w14:paraId="33942334" w14:textId="77777777" w:rsidTr="00613C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A1C0" w14:textId="77777777" w:rsidR="0079036F" w:rsidRPr="00BD0E1D" w:rsidRDefault="00B726F0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 xml:space="preserve">ATTENDANCE </w:t>
            </w:r>
            <w:r w:rsidR="003760FF" w:rsidRPr="00D66051">
              <w:rPr>
                <w:rFonts w:cstheme="minorHAnsi"/>
                <w:sz w:val="20"/>
                <w:szCs w:val="20"/>
              </w:rPr>
              <w:br/>
            </w:r>
            <w:r w:rsidR="0079036F" w:rsidRPr="00BD0E1D">
              <w:rPr>
                <w:rFonts w:cstheme="minorHAnsi"/>
                <w:sz w:val="20"/>
                <w:szCs w:val="20"/>
              </w:rPr>
              <w:t>Anna Bowman (AB)</w:t>
            </w:r>
          </w:p>
          <w:p w14:paraId="6411BFD7" w14:textId="77777777" w:rsidR="00474AB8" w:rsidRDefault="00B43ED0" w:rsidP="00B43ED0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Pete Richardson (PR)</w:t>
            </w:r>
          </w:p>
          <w:p w14:paraId="17F98CF6" w14:textId="77777777" w:rsidR="00B43ED0" w:rsidRPr="00BD0E1D" w:rsidRDefault="00B43ED0" w:rsidP="00B43ED0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BD0E1D">
              <w:rPr>
                <w:rFonts w:cstheme="minorHAnsi"/>
                <w:sz w:val="20"/>
                <w:szCs w:val="20"/>
              </w:rPr>
              <w:t>Hazel Harris (HH)</w:t>
            </w:r>
          </w:p>
          <w:p w14:paraId="1E38A64F" w14:textId="2B75DFA6" w:rsidR="00B43ED0" w:rsidRPr="00D66051" w:rsidRDefault="00B43ED0" w:rsidP="00B43ED0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4D9F" w14:textId="5B958DD1" w:rsidR="003B6CB4" w:rsidRPr="00D66051" w:rsidRDefault="003760FF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br/>
            </w:r>
            <w:r w:rsidR="0079036F">
              <w:rPr>
                <w:rFonts w:cstheme="minorHAnsi"/>
                <w:sz w:val="20"/>
                <w:szCs w:val="20"/>
              </w:rPr>
              <w:t>President</w:t>
            </w:r>
            <w:r w:rsidR="0079036F">
              <w:rPr>
                <w:rFonts w:cstheme="minorHAnsi"/>
                <w:sz w:val="20"/>
                <w:szCs w:val="20"/>
              </w:rPr>
              <w:br/>
            </w:r>
            <w:r w:rsidR="000A2C48" w:rsidRPr="00D66051">
              <w:rPr>
                <w:rFonts w:cstheme="minorHAnsi"/>
                <w:sz w:val="20"/>
                <w:szCs w:val="20"/>
              </w:rPr>
              <w:t>Member</w:t>
            </w:r>
          </w:p>
          <w:p w14:paraId="5DBC2AE7" w14:textId="77777777" w:rsidR="00B43ED0" w:rsidRDefault="00B43ED0" w:rsidP="00B43ED0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 xml:space="preserve">Member </w:t>
            </w:r>
          </w:p>
          <w:p w14:paraId="48F7703C" w14:textId="694ECE9D" w:rsidR="00A101D5" w:rsidRPr="00D66051" w:rsidRDefault="00A101D5" w:rsidP="00813B74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3F50" w14:textId="61733A6D" w:rsidR="00CF6094" w:rsidRDefault="00A13BF7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Lesley McDonald (LM)</w:t>
            </w:r>
          </w:p>
          <w:p w14:paraId="0D103C5F" w14:textId="77777777" w:rsidR="00B43ED0" w:rsidRDefault="003B6CB4" w:rsidP="00B43ED0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Steve Johnson (SJ)</w:t>
            </w:r>
            <w:r w:rsidR="00CF51D4">
              <w:rPr>
                <w:rFonts w:cstheme="minorHAnsi"/>
                <w:sz w:val="20"/>
                <w:szCs w:val="20"/>
              </w:rPr>
              <w:br/>
            </w:r>
            <w:r w:rsidR="00B43ED0">
              <w:rPr>
                <w:rFonts w:cstheme="minorHAnsi"/>
                <w:sz w:val="20"/>
                <w:szCs w:val="20"/>
              </w:rPr>
              <w:t>Cllr Bob Brawn</w:t>
            </w:r>
          </w:p>
          <w:p w14:paraId="50CFFC52" w14:textId="42E8C953" w:rsidR="00794104" w:rsidRPr="00D66051" w:rsidRDefault="00794104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FF95" w14:textId="7158FC8E" w:rsidR="00CF6094" w:rsidRDefault="00A13BF7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 Com</w:t>
            </w:r>
          </w:p>
          <w:p w14:paraId="3E508F3E" w14:textId="680A9D3B" w:rsidR="00794104" w:rsidRPr="00D66051" w:rsidRDefault="003B6CB4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Pro Com</w:t>
            </w:r>
            <w:r w:rsidR="00CF51D4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B726F0" w:rsidRPr="00D66051" w14:paraId="18A09643" w14:textId="77777777" w:rsidTr="00613C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D874" w14:textId="3B92C080" w:rsidR="00982CFD" w:rsidRPr="00BD0E1D" w:rsidRDefault="00B726F0" w:rsidP="00041F77">
            <w:pPr>
              <w:snapToGri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D0E1D">
              <w:rPr>
                <w:rFonts w:cstheme="minorHAnsi"/>
                <w:sz w:val="20"/>
                <w:szCs w:val="20"/>
              </w:rPr>
              <w:t>APOLOGIES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07E2" w14:textId="77777777" w:rsidR="009D71CE" w:rsidRDefault="00CF6094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Sandra Stewart (SS)</w:t>
            </w:r>
          </w:p>
          <w:p w14:paraId="0BF6ED11" w14:textId="506148DF" w:rsidR="00813B74" w:rsidRPr="00BD0E1D" w:rsidRDefault="00B43ED0" w:rsidP="00B43ED0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Shirley Finlay (SF)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91F" w14:textId="77777777" w:rsidR="009D71CE" w:rsidRDefault="00474AB8" w:rsidP="0071046C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BD0E1D">
              <w:rPr>
                <w:rFonts w:cstheme="minorHAnsi"/>
                <w:sz w:val="20"/>
                <w:szCs w:val="20"/>
              </w:rPr>
              <w:t>Kate Walker (KW)</w:t>
            </w:r>
          </w:p>
          <w:p w14:paraId="3611254B" w14:textId="48FEE0AC" w:rsidR="00474AB8" w:rsidRPr="00BD0E1D" w:rsidRDefault="00474AB8" w:rsidP="0071046C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 Caroline Shiers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3EE" w14:textId="77777777" w:rsidR="00B43ED0" w:rsidRDefault="0071046C" w:rsidP="00B43ED0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BD0E1D">
              <w:rPr>
                <w:rFonts w:cstheme="minorHAnsi"/>
                <w:sz w:val="20"/>
                <w:szCs w:val="20"/>
              </w:rPr>
              <w:t>Paul Ellis (PE)</w:t>
            </w:r>
          </w:p>
          <w:p w14:paraId="3980AE04" w14:textId="0D815C5E" w:rsidR="003B2E7E" w:rsidRPr="00D66051" w:rsidRDefault="00B43ED0" w:rsidP="00B43ED0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Stephen Page (SP)</w:t>
            </w:r>
          </w:p>
        </w:tc>
      </w:tr>
      <w:tr w:rsidR="002F01C6" w:rsidRPr="00D66051" w14:paraId="3670D957" w14:textId="77777777" w:rsidTr="00790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4"/>
            <w:tcBorders>
              <w:top w:val="single" w:sz="4" w:space="0" w:color="auto"/>
            </w:tcBorders>
          </w:tcPr>
          <w:p w14:paraId="583768B3" w14:textId="20DFDB10" w:rsidR="005B5FBF" w:rsidRDefault="002F01C6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 xml:space="preserve">Item </w:t>
            </w:r>
            <w:r w:rsidR="006427A5" w:rsidRPr="00D66051">
              <w:rPr>
                <w:rFonts w:cstheme="minorHAnsi"/>
                <w:sz w:val="20"/>
                <w:szCs w:val="20"/>
              </w:rPr>
              <w:t>1</w:t>
            </w:r>
            <w:r w:rsidRPr="00D66051">
              <w:rPr>
                <w:rFonts w:cstheme="minorHAnsi"/>
                <w:sz w:val="20"/>
                <w:szCs w:val="20"/>
              </w:rPr>
              <w:t xml:space="preserve"> –</w:t>
            </w:r>
            <w:r w:rsidR="003F374C" w:rsidRPr="00D66051">
              <w:rPr>
                <w:rFonts w:cstheme="minorHAnsi"/>
                <w:sz w:val="20"/>
                <w:szCs w:val="20"/>
              </w:rPr>
              <w:t xml:space="preserve"> </w:t>
            </w:r>
            <w:r w:rsidR="006427A5" w:rsidRPr="00D66051">
              <w:rPr>
                <w:rFonts w:cstheme="minorHAnsi"/>
                <w:sz w:val="20"/>
                <w:szCs w:val="20"/>
              </w:rPr>
              <w:t>Welcome</w:t>
            </w:r>
            <w:r w:rsidR="0081144B" w:rsidRPr="00D66051">
              <w:rPr>
                <w:rFonts w:cstheme="minorHAnsi"/>
                <w:sz w:val="20"/>
                <w:szCs w:val="20"/>
              </w:rPr>
              <w:t xml:space="preserve"> </w:t>
            </w:r>
            <w:r w:rsidR="00252396" w:rsidRPr="00D66051">
              <w:rPr>
                <w:rFonts w:cstheme="minorHAnsi"/>
                <w:sz w:val="20"/>
                <w:szCs w:val="20"/>
              </w:rPr>
              <w:t>–</w:t>
            </w:r>
            <w:r w:rsidR="0081144B" w:rsidRPr="00D66051">
              <w:rPr>
                <w:rFonts w:cstheme="minorHAnsi"/>
                <w:sz w:val="20"/>
                <w:szCs w:val="20"/>
              </w:rPr>
              <w:t xml:space="preserve"> </w:t>
            </w:r>
            <w:r w:rsidR="00252396" w:rsidRPr="00D66051">
              <w:rPr>
                <w:rFonts w:cstheme="minorHAnsi"/>
                <w:sz w:val="20"/>
                <w:szCs w:val="20"/>
              </w:rPr>
              <w:t xml:space="preserve">Meeting commenced at </w:t>
            </w:r>
            <w:r w:rsidR="00473210">
              <w:rPr>
                <w:rFonts w:cstheme="minorHAnsi"/>
                <w:sz w:val="20"/>
                <w:szCs w:val="20"/>
              </w:rPr>
              <w:t>6</w:t>
            </w:r>
            <w:r w:rsidR="000D2637">
              <w:rPr>
                <w:rFonts w:cstheme="minorHAnsi"/>
                <w:sz w:val="20"/>
                <w:szCs w:val="20"/>
              </w:rPr>
              <w:t>p</w:t>
            </w:r>
            <w:r w:rsidR="009D71CE" w:rsidRPr="00D66051">
              <w:rPr>
                <w:rFonts w:cstheme="minorHAnsi"/>
                <w:sz w:val="20"/>
                <w:szCs w:val="20"/>
              </w:rPr>
              <w:t>m.</w:t>
            </w:r>
            <w:r w:rsidR="00A101D5" w:rsidRPr="00D66051">
              <w:rPr>
                <w:rFonts w:cstheme="minorHAnsi"/>
                <w:sz w:val="20"/>
                <w:szCs w:val="20"/>
              </w:rPr>
              <w:t xml:space="preserve"> Apologies - received as above.</w:t>
            </w:r>
            <w:r w:rsidR="009D71CE" w:rsidRPr="00D66051">
              <w:rPr>
                <w:rFonts w:cstheme="minorHAnsi"/>
                <w:sz w:val="20"/>
                <w:szCs w:val="20"/>
              </w:rPr>
              <w:t xml:space="preserve"> </w:t>
            </w:r>
            <w:r w:rsidR="000D2637">
              <w:rPr>
                <w:rFonts w:cstheme="minorHAnsi"/>
                <w:sz w:val="20"/>
                <w:szCs w:val="20"/>
              </w:rPr>
              <w:t xml:space="preserve">Previous minutes </w:t>
            </w:r>
            <w:r w:rsidR="00CF51D4">
              <w:rPr>
                <w:rFonts w:cstheme="minorHAnsi"/>
                <w:sz w:val="20"/>
                <w:szCs w:val="20"/>
              </w:rPr>
              <w:t>accepted</w:t>
            </w:r>
          </w:p>
          <w:p w14:paraId="22E60235" w14:textId="46878649" w:rsidR="00041F77" w:rsidRPr="00D66051" w:rsidRDefault="00041F77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CEF6133" w14:textId="4C0B3B2F" w:rsidR="00A959FA" w:rsidRPr="00D66051" w:rsidRDefault="00A959FA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831DE" w:rsidRPr="00D66051" w14:paraId="06F434B1" w14:textId="77777777" w:rsidTr="00790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4"/>
            <w:tcBorders>
              <w:top w:val="single" w:sz="4" w:space="0" w:color="auto"/>
            </w:tcBorders>
          </w:tcPr>
          <w:p w14:paraId="6C68A99C" w14:textId="12431C5A" w:rsidR="0081144B" w:rsidRPr="00D66051" w:rsidRDefault="007831DE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 xml:space="preserve">Item 2 – </w:t>
            </w:r>
            <w:r w:rsidR="000A2C48">
              <w:rPr>
                <w:rFonts w:cstheme="minorHAnsi"/>
                <w:sz w:val="20"/>
                <w:szCs w:val="20"/>
              </w:rPr>
              <w:t>Actions from previous mtg</w:t>
            </w:r>
            <w:r w:rsidR="00A101D5" w:rsidRPr="00D66051">
              <w:rPr>
                <w:rFonts w:cstheme="minorHAnsi"/>
                <w:sz w:val="20"/>
                <w:szCs w:val="20"/>
              </w:rPr>
              <w:t>:</w:t>
            </w:r>
          </w:p>
          <w:p w14:paraId="5101FB76" w14:textId="262478E2" w:rsidR="004D4964" w:rsidRDefault="004D4964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45808702" w14:textId="2F688F91" w:rsidR="003B2B46" w:rsidRDefault="000A2C48" w:rsidP="00A13BF7">
            <w:pPr>
              <w:snapToGrid w:val="0"/>
              <w:ind w:left="3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9B7D3F" w:rsidRPr="009B7D3F">
              <w:rPr>
                <w:rFonts w:cstheme="minorHAnsi"/>
                <w:b/>
                <w:bCs/>
                <w:sz w:val="20"/>
                <w:szCs w:val="20"/>
              </w:rPr>
              <w:t>Mental Health Workshop</w:t>
            </w:r>
            <w:r w:rsidR="009B7D3F">
              <w:rPr>
                <w:rFonts w:cstheme="minorHAnsi"/>
                <w:sz w:val="20"/>
                <w:szCs w:val="20"/>
              </w:rPr>
              <w:t xml:space="preserve"> - </w:t>
            </w:r>
            <w:r w:rsidR="00FA32F7">
              <w:rPr>
                <w:rFonts w:cstheme="minorHAnsi"/>
                <w:sz w:val="20"/>
                <w:szCs w:val="20"/>
              </w:rPr>
              <w:t xml:space="preserve">SJ </w:t>
            </w:r>
            <w:r w:rsidR="00B43ED0">
              <w:rPr>
                <w:rFonts w:cstheme="minorHAnsi"/>
                <w:sz w:val="20"/>
                <w:szCs w:val="20"/>
              </w:rPr>
              <w:t>has emailed Angus &amp; GLD Group - await reply</w:t>
            </w:r>
            <w:r w:rsidR="00A13BF7">
              <w:rPr>
                <w:rFonts w:cstheme="minorHAnsi"/>
                <w:sz w:val="20"/>
                <w:szCs w:val="20"/>
              </w:rPr>
              <w:t>.</w:t>
            </w:r>
            <w:r w:rsidR="00543AD4">
              <w:rPr>
                <w:rFonts w:cstheme="minorHAnsi"/>
                <w:sz w:val="20"/>
                <w:szCs w:val="20"/>
              </w:rPr>
              <w:t xml:space="preserve"> May a</w:t>
            </w:r>
            <w:r w:rsidR="00F342F9">
              <w:rPr>
                <w:rFonts w:cstheme="minorHAnsi"/>
                <w:sz w:val="20"/>
                <w:szCs w:val="20"/>
              </w:rPr>
              <w:t>lso a</w:t>
            </w:r>
            <w:r w:rsidR="00543AD4">
              <w:rPr>
                <w:rFonts w:cstheme="minorHAnsi"/>
                <w:sz w:val="20"/>
                <w:szCs w:val="20"/>
              </w:rPr>
              <w:t>pproach A Proctors and Graham Environmental.</w:t>
            </w:r>
          </w:p>
          <w:p w14:paraId="2B44F404" w14:textId="202D0AFD" w:rsidR="003B2B46" w:rsidRDefault="003B2B46" w:rsidP="000A2C4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A2C48" w:rsidRPr="00B86DA0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2.2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9B7D3F" w:rsidRPr="009B7D3F">
              <w:rPr>
                <w:rFonts w:cstheme="minorHAnsi"/>
                <w:b/>
                <w:bCs/>
                <w:sz w:val="20"/>
                <w:szCs w:val="20"/>
              </w:rPr>
              <w:t>BARBA Account</w:t>
            </w:r>
            <w:r w:rsidR="009B7D3F">
              <w:rPr>
                <w:rFonts w:cstheme="minorHAnsi"/>
                <w:sz w:val="20"/>
                <w:szCs w:val="20"/>
              </w:rPr>
              <w:t xml:space="preserve"> - </w:t>
            </w:r>
            <w:r w:rsidR="001D7022">
              <w:rPr>
                <w:rFonts w:cstheme="minorHAnsi"/>
                <w:sz w:val="20"/>
                <w:szCs w:val="20"/>
              </w:rPr>
              <w:t>see Item 4 below</w:t>
            </w:r>
            <w:r w:rsidR="00FA32F7">
              <w:rPr>
                <w:rFonts w:cstheme="minorHAnsi"/>
                <w:sz w:val="20"/>
                <w:szCs w:val="20"/>
              </w:rPr>
              <w:t>.</w:t>
            </w:r>
          </w:p>
          <w:p w14:paraId="4FBE7964" w14:textId="1EADBDE0" w:rsidR="003B2B46" w:rsidRDefault="000A2C48" w:rsidP="000A2C4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 w:rsidR="003B2B46">
              <w:rPr>
                <w:rFonts w:cstheme="minorHAnsi"/>
                <w:sz w:val="20"/>
                <w:szCs w:val="20"/>
              </w:rPr>
              <w:t>2.3</w:t>
            </w:r>
            <w:r w:rsidR="003B2B46">
              <w:rPr>
                <w:rFonts w:cstheme="minorHAnsi"/>
                <w:sz w:val="20"/>
                <w:szCs w:val="20"/>
              </w:rPr>
              <w:tab/>
            </w:r>
            <w:r w:rsidR="009B7D3F" w:rsidRPr="009B7D3F">
              <w:rPr>
                <w:rFonts w:cstheme="minorHAnsi"/>
                <w:b/>
                <w:bCs/>
                <w:sz w:val="20"/>
                <w:szCs w:val="20"/>
              </w:rPr>
              <w:t>Treasurer</w:t>
            </w:r>
            <w:r w:rsidR="009B7D3F">
              <w:rPr>
                <w:rFonts w:cstheme="minorHAnsi"/>
                <w:sz w:val="20"/>
                <w:szCs w:val="20"/>
              </w:rPr>
              <w:t xml:space="preserve"> - </w:t>
            </w:r>
            <w:r w:rsidR="001D7022">
              <w:rPr>
                <w:rFonts w:cstheme="minorHAnsi"/>
                <w:sz w:val="20"/>
                <w:szCs w:val="20"/>
              </w:rPr>
              <w:t>see Item 4 below</w:t>
            </w:r>
            <w:r w:rsidR="003B2B46">
              <w:rPr>
                <w:rFonts w:cstheme="minorHAnsi"/>
                <w:sz w:val="20"/>
                <w:szCs w:val="20"/>
              </w:rPr>
              <w:t>.</w:t>
            </w:r>
          </w:p>
          <w:p w14:paraId="1B850363" w14:textId="77777777" w:rsidR="003B2B46" w:rsidRDefault="003B2B46" w:rsidP="000A2C4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0EF78DB9" w14:textId="71B26E92" w:rsidR="003B2B46" w:rsidRDefault="003B2B46" w:rsidP="000A2C4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9B7D3F">
              <w:rPr>
                <w:rFonts w:cstheme="minorHAnsi"/>
                <w:b/>
                <w:bCs/>
                <w:sz w:val="20"/>
                <w:szCs w:val="20"/>
              </w:rPr>
              <w:t>Shop Front Scheme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B43ED0">
              <w:rPr>
                <w:rFonts w:cstheme="minorHAnsi"/>
                <w:sz w:val="20"/>
                <w:szCs w:val="20"/>
              </w:rPr>
              <w:t>BB advised to keep on agenda</w:t>
            </w:r>
            <w:r w:rsidR="00107FA1">
              <w:rPr>
                <w:rFonts w:cstheme="minorHAnsi"/>
                <w:sz w:val="20"/>
                <w:szCs w:val="20"/>
              </w:rPr>
              <w:t>.</w:t>
            </w:r>
            <w:r w:rsidR="00107FA1">
              <w:rPr>
                <w:rFonts w:cstheme="minorHAnsi"/>
                <w:sz w:val="20"/>
                <w:szCs w:val="20"/>
              </w:rPr>
              <w:br/>
            </w:r>
            <w:r w:rsidR="00107FA1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2.5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9B7D3F" w:rsidRPr="009B7D3F">
              <w:rPr>
                <w:rFonts w:cstheme="minorHAnsi"/>
                <w:b/>
                <w:bCs/>
                <w:sz w:val="20"/>
                <w:szCs w:val="20"/>
              </w:rPr>
              <w:t>Business Videos</w:t>
            </w:r>
            <w:r w:rsidR="009B7D3F">
              <w:rPr>
                <w:rFonts w:cstheme="minorHAnsi"/>
                <w:sz w:val="20"/>
                <w:szCs w:val="20"/>
              </w:rPr>
              <w:t xml:space="preserve"> - </w:t>
            </w:r>
            <w:r w:rsidR="000A2C48" w:rsidRPr="00B86DA0">
              <w:rPr>
                <w:rFonts w:cstheme="minorHAnsi"/>
                <w:sz w:val="20"/>
                <w:szCs w:val="20"/>
              </w:rPr>
              <w:t>SJ and LM to resume business videos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A32F7">
              <w:rPr>
                <w:rFonts w:cstheme="minorHAnsi"/>
                <w:sz w:val="20"/>
                <w:szCs w:val="20"/>
              </w:rPr>
              <w:t>when possible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E5DC75F" w14:textId="77777777" w:rsidR="003B2B46" w:rsidRDefault="003B2B46" w:rsidP="000A2C4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46F1344D" w14:textId="3269DBE8" w:rsidR="003B2B46" w:rsidRDefault="003B2B46" w:rsidP="000A2C4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85558A" w:rsidRPr="009B7D3F">
              <w:rPr>
                <w:rFonts w:cstheme="minorHAnsi"/>
                <w:b/>
                <w:bCs/>
                <w:sz w:val="20"/>
                <w:szCs w:val="20"/>
              </w:rPr>
              <w:t>Town Brochure App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="00FA32F7">
              <w:rPr>
                <w:rFonts w:cstheme="minorHAnsi"/>
                <w:sz w:val="20"/>
                <w:szCs w:val="20"/>
              </w:rPr>
              <w:t xml:space="preserve"> on-going</w:t>
            </w:r>
            <w:r w:rsidR="007F4D6C">
              <w:rPr>
                <w:rFonts w:cstheme="minorHAnsi"/>
                <w:sz w:val="20"/>
                <w:szCs w:val="20"/>
              </w:rPr>
              <w:t>, PR suggested adding Defib Locations</w:t>
            </w:r>
          </w:p>
          <w:p w14:paraId="26AA8F47" w14:textId="77777777" w:rsidR="003B2B46" w:rsidRDefault="003B2B46" w:rsidP="000A2C4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65DD9D27" w14:textId="77777777" w:rsidR="00B43ED0" w:rsidRDefault="003B2B46" w:rsidP="000A2C4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B43ED0" w:rsidRPr="009B7D3F">
              <w:rPr>
                <w:rFonts w:cstheme="minorHAnsi"/>
                <w:b/>
                <w:bCs/>
                <w:sz w:val="20"/>
                <w:szCs w:val="20"/>
              </w:rPr>
              <w:t>Office bearers to meet with Pro Com</w:t>
            </w:r>
            <w:r w:rsidR="00B43ED0">
              <w:rPr>
                <w:rFonts w:cstheme="minorHAnsi"/>
                <w:sz w:val="20"/>
                <w:szCs w:val="20"/>
              </w:rPr>
              <w:t xml:space="preserve"> - post </w:t>
            </w:r>
            <w:proofErr w:type="spellStart"/>
            <w:r w:rsidR="00B43ED0">
              <w:rPr>
                <w:rFonts w:cstheme="minorHAnsi"/>
                <w:sz w:val="20"/>
                <w:szCs w:val="20"/>
              </w:rPr>
              <w:t>SCIO.</w:t>
            </w:r>
            <w:proofErr w:type="spellEnd"/>
          </w:p>
          <w:p w14:paraId="29B81BE0" w14:textId="77777777" w:rsidR="003B2B46" w:rsidRDefault="003B2B46" w:rsidP="000A2C4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3EEC123E" w14:textId="32FF3BA8" w:rsidR="00107FA1" w:rsidRDefault="003B2B46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B43ED0">
              <w:rPr>
                <w:rFonts w:cstheme="minorHAnsi"/>
                <w:b/>
                <w:bCs/>
                <w:sz w:val="20"/>
                <w:szCs w:val="20"/>
              </w:rPr>
              <w:t>Website, domains, email marketing and zoom</w:t>
            </w:r>
            <w:r w:rsidR="00B43ED0">
              <w:rPr>
                <w:rFonts w:cstheme="minorHAnsi"/>
                <w:sz w:val="20"/>
                <w:szCs w:val="20"/>
              </w:rPr>
              <w:t xml:space="preserve"> - covered by SCVO funding hence not needed.</w:t>
            </w:r>
          </w:p>
          <w:p w14:paraId="4DB0A8F8" w14:textId="0D4F2197" w:rsidR="009B7D3F" w:rsidRDefault="009B7D3F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2FC85C1F" w14:textId="3A80491F" w:rsidR="009B7D3F" w:rsidRDefault="009B7D3F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B43ED0">
              <w:rPr>
                <w:rFonts w:cstheme="minorHAnsi"/>
                <w:b/>
                <w:bCs/>
                <w:sz w:val="20"/>
                <w:szCs w:val="20"/>
              </w:rPr>
              <w:t>Annual Renewal Offered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B43ED0">
              <w:rPr>
                <w:rFonts w:cstheme="minorHAnsi"/>
                <w:sz w:val="20"/>
                <w:szCs w:val="20"/>
              </w:rPr>
              <w:t>will go ahead as follows:</w:t>
            </w:r>
          </w:p>
          <w:p w14:paraId="6682024D" w14:textId="77777777" w:rsidR="00B43ED0" w:rsidRDefault="00B43ED0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16D7EFAB" w14:textId="77777777" w:rsidR="00B43ED0" w:rsidRDefault="00B43ED0" w:rsidP="00B43ED0">
            <w:pPr>
              <w:snapToGrid w:val="0"/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20% off paid listing if renewed before 1 April 2021 - £40 instead of £50 for 12 months to 31 Mar 2022</w:t>
            </w:r>
          </w:p>
          <w:p w14:paraId="7512331B" w14:textId="77777777" w:rsidR="00B43ED0" w:rsidRDefault="00B43ED0" w:rsidP="00B43ED0">
            <w:pPr>
              <w:snapToGrid w:val="0"/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20% off e-commerce listing if paid before 1 April 2021 - £80 instead of £100 for 12 months to 31 Mar 2022.</w:t>
            </w:r>
          </w:p>
          <w:p w14:paraId="563F97A8" w14:textId="77777777" w:rsidR="00B43ED0" w:rsidRDefault="00B43ED0" w:rsidP="00B43ED0">
            <w:pPr>
              <w:snapToGrid w:val="0"/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E-commerce transaction commission 10% with minimum of 30p.</w:t>
            </w:r>
          </w:p>
          <w:p w14:paraId="4BDDCB95" w14:textId="77777777" w:rsidR="00B43ED0" w:rsidRPr="009B7D3F" w:rsidRDefault="00B43ED0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0EFE2889" w14:textId="63C55E37" w:rsidR="00107FA1" w:rsidRDefault="00B43ED0" w:rsidP="00813B74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b/>
                <w:bCs/>
                <w:sz w:val="20"/>
                <w:szCs w:val="20"/>
              </w:rPr>
              <w:t>Town Quiz Sponsor</w:t>
            </w:r>
            <w:r>
              <w:rPr>
                <w:rFonts w:cstheme="minorHAnsi"/>
                <w:sz w:val="20"/>
                <w:szCs w:val="20"/>
              </w:rPr>
              <w:t xml:space="preserve"> - AB to be invoiced - suggested Something Special Flowers for March (Mother’s Day)</w:t>
            </w:r>
          </w:p>
          <w:p w14:paraId="245090FC" w14:textId="77777777" w:rsidR="00B43ED0" w:rsidRDefault="00B43ED0" w:rsidP="00813B7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7C76D829" w14:textId="77777777" w:rsidR="00B43ED0" w:rsidRDefault="00B43ED0" w:rsidP="00813B74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2.11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b/>
                <w:bCs/>
                <w:sz w:val="20"/>
                <w:szCs w:val="20"/>
              </w:rPr>
              <w:t>AGM Prep</w:t>
            </w:r>
            <w:r>
              <w:rPr>
                <w:rFonts w:cstheme="minorHAnsi"/>
                <w:sz w:val="20"/>
                <w:szCs w:val="20"/>
              </w:rPr>
              <w:t xml:space="preserve"> - it was agreed March mtg would be a regular mtg and the AGM would be held in April giving the Committee time to look for new President, Treasurer and Secretary.</w:t>
            </w:r>
          </w:p>
          <w:p w14:paraId="39D86960" w14:textId="4E32586B" w:rsidR="00B43ED0" w:rsidRPr="00B43ED0" w:rsidRDefault="00B43ED0" w:rsidP="00813B74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4D4A15" w14:textId="77777777" w:rsidR="007831DE" w:rsidRPr="00D66051" w:rsidRDefault="007831DE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2490BAC0" w14:textId="77777777" w:rsidR="0071046C" w:rsidRDefault="0071046C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79189ED2" w14:textId="47DA4DA9" w:rsidR="00CF6094" w:rsidRDefault="00FA32F7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SJ</w:t>
            </w:r>
          </w:p>
          <w:p w14:paraId="1CE22E7A" w14:textId="05F6CF7E" w:rsidR="00FA32F7" w:rsidRDefault="00FA32F7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6882D762" w14:textId="77777777" w:rsidR="00543AD4" w:rsidRDefault="00543AD4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3594B327" w14:textId="0F52126D" w:rsidR="003B2B46" w:rsidRDefault="003B2B46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4D02A648" w14:textId="7B0B4288" w:rsidR="0085558A" w:rsidRDefault="0085558A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7A044534" w14:textId="77777777" w:rsidR="001D7022" w:rsidRDefault="001D7022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3DDF2FCE" w14:textId="77777777" w:rsidR="00FA32F7" w:rsidRDefault="00FA32F7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72FA0CF2" w14:textId="77777777" w:rsidR="00FA32F7" w:rsidRDefault="00FA32F7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SJ</w:t>
            </w:r>
          </w:p>
          <w:p w14:paraId="1D789C1A" w14:textId="77777777" w:rsidR="00FA32F7" w:rsidRDefault="00FA32F7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4B01BDF3" w14:textId="4DBCBEE9" w:rsidR="00FA32F7" w:rsidRDefault="00FA32F7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SJ</w:t>
            </w:r>
            <w:r w:rsidR="001D7022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LM</w:t>
            </w:r>
          </w:p>
          <w:p w14:paraId="7E20309B" w14:textId="77777777" w:rsidR="00FA32F7" w:rsidRDefault="00FA32F7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01C2C6A8" w14:textId="77777777" w:rsidR="00FA32F7" w:rsidRDefault="00FA32F7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SJ</w:t>
            </w:r>
          </w:p>
          <w:p w14:paraId="7F2FC38B" w14:textId="77777777" w:rsidR="00FA32F7" w:rsidRDefault="00FA32F7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1918BB80" w14:textId="77777777" w:rsidR="00FA32F7" w:rsidRDefault="00FA32F7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2E58E4F7" w14:textId="77777777" w:rsidR="00FA32F7" w:rsidRDefault="00FA32F7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2266FEFD" w14:textId="2081E7D1" w:rsidR="00FA32F7" w:rsidRDefault="00FA32F7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1004A98F" w14:textId="77777777" w:rsidR="00FA32F7" w:rsidRDefault="00FA32F7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6B49F88F" w14:textId="77777777" w:rsidR="00FA32F7" w:rsidRDefault="00FA32F7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73484105" w14:textId="77777777" w:rsidR="00B43ED0" w:rsidRDefault="00B43ED0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520E141D" w14:textId="77777777" w:rsidR="00B43ED0" w:rsidRDefault="00B43ED0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3E8C1089" w14:textId="77777777" w:rsidR="00B43ED0" w:rsidRDefault="00B43ED0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5CEEFC44" w14:textId="77777777" w:rsidR="00B43ED0" w:rsidRDefault="00B43ED0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4B4A118B" w14:textId="77777777" w:rsidR="00B43ED0" w:rsidRDefault="00B43ED0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38850A4B" w14:textId="77777777" w:rsidR="00B43ED0" w:rsidRDefault="00B43ED0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SJ</w:t>
            </w:r>
          </w:p>
          <w:p w14:paraId="11991AA1" w14:textId="77777777" w:rsidR="00B43ED0" w:rsidRDefault="00B43ED0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2F573A60" w14:textId="77777777" w:rsidR="00B43ED0" w:rsidRDefault="00B43ED0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650E937D" w14:textId="77777777" w:rsidR="00B43ED0" w:rsidRDefault="00B43ED0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SJ</w:t>
            </w:r>
          </w:p>
          <w:p w14:paraId="6FC25C9B" w14:textId="77777777" w:rsidR="00B43ED0" w:rsidRDefault="00B43ED0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3840CECA" w14:textId="77777777" w:rsidR="00B43ED0" w:rsidRDefault="00B43ED0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3E4F6576" w14:textId="42C6C679" w:rsidR="00B43ED0" w:rsidRPr="00D66051" w:rsidRDefault="00B43ED0" w:rsidP="00CF6094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</w:tc>
      </w:tr>
      <w:tr w:rsidR="007831DE" w:rsidRPr="00D66051" w14:paraId="6318CAD6" w14:textId="77777777" w:rsidTr="00790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4"/>
            <w:tcBorders>
              <w:top w:val="single" w:sz="4" w:space="0" w:color="auto"/>
            </w:tcBorders>
          </w:tcPr>
          <w:p w14:paraId="65641249" w14:textId="525D6C46" w:rsidR="00734A28" w:rsidRPr="00D66051" w:rsidRDefault="007831DE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 xml:space="preserve">Item 3 – </w:t>
            </w:r>
            <w:r w:rsidR="007C2B5D">
              <w:rPr>
                <w:rFonts w:cstheme="minorHAnsi"/>
                <w:sz w:val="20"/>
                <w:szCs w:val="20"/>
              </w:rPr>
              <w:t>Matters arising:</w:t>
            </w:r>
            <w:r w:rsidR="004A23A6" w:rsidRPr="00D6605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88E3341" w14:textId="52510341" w:rsidR="00D66051" w:rsidRPr="00D66051" w:rsidRDefault="00D66051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2173F849" w14:textId="3FB11449" w:rsidR="009B7D3F" w:rsidRDefault="00D66051" w:rsidP="00E222F9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3.1</w:t>
            </w:r>
            <w:r w:rsidRPr="00D66051">
              <w:rPr>
                <w:rFonts w:cstheme="minorHAnsi"/>
                <w:sz w:val="20"/>
                <w:szCs w:val="20"/>
              </w:rPr>
              <w:tab/>
            </w:r>
            <w:r w:rsidR="00E222F9">
              <w:rPr>
                <w:rFonts w:cstheme="minorHAnsi"/>
                <w:b/>
                <w:bCs/>
                <w:sz w:val="20"/>
                <w:szCs w:val="20"/>
              </w:rPr>
              <w:t>President standing down</w:t>
            </w:r>
            <w:r w:rsidR="00BE1EB4">
              <w:rPr>
                <w:rFonts w:cstheme="minorHAnsi"/>
                <w:sz w:val="20"/>
                <w:szCs w:val="20"/>
              </w:rPr>
              <w:t>.</w:t>
            </w:r>
            <w:r w:rsidR="00E222F9">
              <w:rPr>
                <w:rFonts w:cstheme="minorHAnsi"/>
                <w:sz w:val="20"/>
                <w:szCs w:val="20"/>
              </w:rPr>
              <w:t xml:space="preserve"> AB has advised she will step down at the AGM</w:t>
            </w:r>
            <w:r w:rsidR="00543AD4">
              <w:rPr>
                <w:rFonts w:cstheme="minorHAnsi"/>
                <w:sz w:val="20"/>
                <w:szCs w:val="20"/>
              </w:rPr>
              <w:t xml:space="preserve">. PR and HH advise they will be staying on but not as office bearers due to time commitments. It was agreed that all businesses should be contacted to advise that a new President, Treasurer and Secretary are needed and then approach those </w:t>
            </w:r>
            <w:proofErr w:type="gramStart"/>
            <w:r w:rsidR="00543AD4">
              <w:rPr>
                <w:rFonts w:cstheme="minorHAnsi"/>
                <w:sz w:val="20"/>
                <w:szCs w:val="20"/>
              </w:rPr>
              <w:t>individuals</w:t>
            </w:r>
            <w:proofErr w:type="gramEnd"/>
            <w:r w:rsidR="00543AD4">
              <w:rPr>
                <w:rFonts w:cstheme="minorHAnsi"/>
                <w:sz w:val="20"/>
                <w:szCs w:val="20"/>
              </w:rPr>
              <w:t xml:space="preserve"> members felt may want to fill a role.</w:t>
            </w:r>
          </w:p>
          <w:p w14:paraId="753DC68C" w14:textId="426B1791" w:rsidR="00BE1EB4" w:rsidRPr="009B7D3F" w:rsidRDefault="00BE1EB4" w:rsidP="007C2B5D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D730AF" w14:textId="77777777" w:rsidR="00734A28" w:rsidRPr="00ED4B81" w:rsidRDefault="00734A28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7B17B925" w14:textId="77777777" w:rsidR="00D66051" w:rsidRPr="00ED4B81" w:rsidRDefault="00D66051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4588B495" w14:textId="07640DD6" w:rsidR="00FA32F7" w:rsidRDefault="00FA32F7" w:rsidP="00E24150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2F612361" w14:textId="1A372A56" w:rsidR="00BE1EB4" w:rsidRDefault="00BE1EB4" w:rsidP="00E24150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515FF2A4" w14:textId="77777777" w:rsidR="00543AD4" w:rsidRDefault="00543AD4" w:rsidP="00E24150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5DF6E0BE" w14:textId="20C845FA" w:rsidR="00BE1EB4" w:rsidRPr="00ED4B81" w:rsidRDefault="00BE1EB4" w:rsidP="00E24150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</w:tc>
      </w:tr>
      <w:tr w:rsidR="002F01C6" w:rsidRPr="00D66051" w14:paraId="7E1824C7" w14:textId="77777777" w:rsidTr="00790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4"/>
          </w:tcPr>
          <w:p w14:paraId="14AE04CF" w14:textId="5188AB83" w:rsidR="006C45A1" w:rsidRDefault="007831DE" w:rsidP="00513452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 xml:space="preserve">Item 4 – </w:t>
            </w:r>
            <w:r w:rsidR="00734A28" w:rsidRPr="00D66051">
              <w:rPr>
                <w:rFonts w:cstheme="minorHAnsi"/>
                <w:sz w:val="20"/>
                <w:szCs w:val="20"/>
              </w:rPr>
              <w:t>AOCB</w:t>
            </w:r>
            <w:r w:rsidR="007C3B75">
              <w:rPr>
                <w:rFonts w:cstheme="minorHAnsi"/>
                <w:sz w:val="20"/>
                <w:szCs w:val="20"/>
              </w:rPr>
              <w:t xml:space="preserve"> - </w:t>
            </w:r>
          </w:p>
          <w:p w14:paraId="03289D5B" w14:textId="48295A97" w:rsidR="00543AD4" w:rsidRDefault="00543AD4" w:rsidP="00513452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758524FA" w14:textId="3D069871" w:rsidR="00543AD4" w:rsidRPr="00543AD4" w:rsidRDefault="00543AD4" w:rsidP="00513452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b/>
                <w:bCs/>
                <w:sz w:val="20"/>
                <w:szCs w:val="20"/>
              </w:rPr>
              <w:t>2 New Businesses</w:t>
            </w:r>
            <w:r>
              <w:rPr>
                <w:rFonts w:cstheme="minorHAnsi"/>
                <w:sz w:val="20"/>
                <w:szCs w:val="20"/>
              </w:rPr>
              <w:t xml:space="preserve"> - AB stated it was heartening to see 2 new businesses opening in the town - laundrette and kebab shop and what a positive step that was. It was also understood that Top Knots had a new owner.</w:t>
            </w:r>
            <w:r w:rsidR="0046002D">
              <w:rPr>
                <w:rFonts w:cstheme="minorHAnsi"/>
                <w:sz w:val="20"/>
                <w:szCs w:val="20"/>
              </w:rPr>
              <w:t xml:space="preserve"> It was suggested we contact Clare at the </w:t>
            </w:r>
            <w:proofErr w:type="spellStart"/>
            <w:r w:rsidR="0046002D">
              <w:rPr>
                <w:rFonts w:cstheme="minorHAnsi"/>
                <w:sz w:val="20"/>
                <w:szCs w:val="20"/>
              </w:rPr>
              <w:t>Blairie</w:t>
            </w:r>
            <w:proofErr w:type="spellEnd"/>
            <w:r w:rsidR="0046002D">
              <w:rPr>
                <w:rFonts w:cstheme="minorHAnsi"/>
                <w:sz w:val="20"/>
                <w:szCs w:val="20"/>
              </w:rPr>
              <w:t>.</w:t>
            </w:r>
          </w:p>
          <w:p w14:paraId="0013FF6F" w14:textId="613DA349" w:rsidR="0044245B" w:rsidRPr="006C45A1" w:rsidRDefault="0044245B" w:rsidP="00513452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3DE56A" w14:textId="77777777" w:rsidR="00445C2B" w:rsidRDefault="00445C2B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0E789EC3" w14:textId="77777777" w:rsidR="00041F77" w:rsidRDefault="00041F77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7C5CCE9D" w14:textId="77777777" w:rsidR="00F342F9" w:rsidRDefault="00F342F9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3DA686ED" w14:textId="77777777" w:rsidR="00F342F9" w:rsidRDefault="00F342F9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505F965C" w14:textId="7B43B31B" w:rsidR="00F342F9" w:rsidRPr="00D66051" w:rsidRDefault="00F342F9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SJ</w:t>
            </w:r>
          </w:p>
        </w:tc>
      </w:tr>
      <w:tr w:rsidR="00CB6070" w:rsidRPr="00D66051" w14:paraId="3C41FFC5" w14:textId="77777777" w:rsidTr="00790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4"/>
          </w:tcPr>
          <w:p w14:paraId="24557BB3" w14:textId="77777777" w:rsidR="007C2B5D" w:rsidRDefault="007C2B5D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189B7109" w14:textId="57CDA1AB" w:rsidR="001D6626" w:rsidRPr="00D66051" w:rsidRDefault="00CB6070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 xml:space="preserve">Item </w:t>
            </w:r>
            <w:r w:rsidR="00D572CB" w:rsidRPr="00D66051">
              <w:rPr>
                <w:rFonts w:cstheme="minorHAnsi"/>
                <w:sz w:val="20"/>
                <w:szCs w:val="20"/>
              </w:rPr>
              <w:t>5</w:t>
            </w:r>
            <w:r w:rsidRPr="00D66051">
              <w:rPr>
                <w:rFonts w:cstheme="minorHAnsi"/>
                <w:sz w:val="20"/>
                <w:szCs w:val="20"/>
              </w:rPr>
              <w:t xml:space="preserve"> – Date of Next Meeting</w:t>
            </w:r>
            <w:r w:rsidR="0060370B" w:rsidRPr="00D66051">
              <w:rPr>
                <w:rFonts w:cstheme="minorHAnsi"/>
                <w:sz w:val="20"/>
                <w:szCs w:val="20"/>
              </w:rPr>
              <w:t xml:space="preserve"> Thursday </w:t>
            </w:r>
            <w:r w:rsidR="009B7D3F">
              <w:rPr>
                <w:rFonts w:cstheme="minorHAnsi"/>
                <w:sz w:val="20"/>
                <w:szCs w:val="20"/>
              </w:rPr>
              <w:t xml:space="preserve">25 </w:t>
            </w:r>
            <w:r w:rsidR="001D7022">
              <w:rPr>
                <w:rFonts w:cstheme="minorHAnsi"/>
                <w:sz w:val="20"/>
                <w:szCs w:val="20"/>
              </w:rPr>
              <w:t>March</w:t>
            </w:r>
            <w:r w:rsidR="0060370B" w:rsidRPr="00D66051">
              <w:rPr>
                <w:rFonts w:cstheme="minorHAnsi"/>
                <w:sz w:val="20"/>
                <w:szCs w:val="20"/>
              </w:rPr>
              <w:t xml:space="preserve">, </w:t>
            </w:r>
            <w:r w:rsidR="009B7D3F">
              <w:rPr>
                <w:rFonts w:cstheme="minorHAnsi"/>
                <w:sz w:val="20"/>
                <w:szCs w:val="20"/>
              </w:rPr>
              <w:t>6</w:t>
            </w:r>
            <w:r w:rsidR="007C3B75">
              <w:rPr>
                <w:rFonts w:cstheme="minorHAnsi"/>
                <w:sz w:val="20"/>
                <w:szCs w:val="20"/>
              </w:rPr>
              <w:t xml:space="preserve">pm </w:t>
            </w:r>
            <w:r w:rsidR="009150C6">
              <w:rPr>
                <w:rFonts w:cstheme="minorHAnsi"/>
                <w:sz w:val="20"/>
                <w:szCs w:val="20"/>
              </w:rPr>
              <w:t>online</w:t>
            </w:r>
            <w:r w:rsidR="007C3B75">
              <w:rPr>
                <w:rFonts w:cstheme="minorHAnsi"/>
                <w:sz w:val="20"/>
                <w:szCs w:val="20"/>
              </w:rPr>
              <w:t>.</w:t>
            </w:r>
          </w:p>
          <w:p w14:paraId="2392ABFA" w14:textId="7DA5A8C0" w:rsidR="007C3B75" w:rsidRPr="00D66051" w:rsidRDefault="007C3B75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0CB8CA" w14:textId="77777777" w:rsidR="00041F77" w:rsidRDefault="00041F77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4CDC58A8" w14:textId="0324E909" w:rsidR="00D2123E" w:rsidRPr="00D66051" w:rsidRDefault="00CB6070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All</w:t>
            </w:r>
          </w:p>
        </w:tc>
      </w:tr>
      <w:tr w:rsidR="00104CBE" w:rsidRPr="00D66051" w14:paraId="2D3F8C8F" w14:textId="77777777" w:rsidTr="00790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4"/>
          </w:tcPr>
          <w:p w14:paraId="5AF66A8C" w14:textId="482E02BE" w:rsidR="00104CBE" w:rsidRPr="00D66051" w:rsidRDefault="00104CBE" w:rsidP="00F42A18">
            <w:pPr>
              <w:pStyle w:val="Heading2"/>
              <w:snapToGrid w:val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D660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Actions</w:t>
            </w:r>
          </w:p>
          <w:p w14:paraId="282C066C" w14:textId="77777777" w:rsidR="00104CBE" w:rsidRPr="00D66051" w:rsidRDefault="00104CBE" w:rsidP="00F42A18">
            <w:pPr>
              <w:snapToGrid w:val="0"/>
              <w:rPr>
                <w:rFonts w:cstheme="minorHAnsi"/>
                <w:sz w:val="20"/>
                <w:szCs w:val="20"/>
                <w:lang w:val="en-US"/>
              </w:rPr>
            </w:pPr>
          </w:p>
          <w:p w14:paraId="65635432" w14:textId="047C7438" w:rsidR="00866974" w:rsidRDefault="00866974" w:rsidP="00F42A18">
            <w:pPr>
              <w:snapToGrid w:val="0"/>
              <w:ind w:left="73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To Action</w:t>
            </w:r>
          </w:p>
          <w:p w14:paraId="159B6AAA" w14:textId="2B80DE91" w:rsidR="00041F77" w:rsidRDefault="0071046C" w:rsidP="00F42A18">
            <w:pPr>
              <w:snapToGrid w:val="0"/>
              <w:ind w:left="73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 w:rsidR="007C2B5D">
              <w:rPr>
                <w:rFonts w:cstheme="minorHAnsi"/>
                <w:sz w:val="20"/>
                <w:szCs w:val="20"/>
              </w:rPr>
              <w:t xml:space="preserve">Mental Health &amp; </w:t>
            </w:r>
            <w:proofErr w:type="gramStart"/>
            <w:r w:rsidR="007C2B5D">
              <w:rPr>
                <w:rFonts w:cstheme="minorHAnsi"/>
                <w:sz w:val="20"/>
                <w:szCs w:val="20"/>
              </w:rPr>
              <w:t>Self Help</w:t>
            </w:r>
            <w:proofErr w:type="gramEnd"/>
            <w:r w:rsidR="007C2B5D">
              <w:rPr>
                <w:rFonts w:cstheme="minorHAnsi"/>
                <w:sz w:val="20"/>
                <w:szCs w:val="20"/>
              </w:rPr>
              <w:t xml:space="preserve"> Workshops </w:t>
            </w:r>
            <w:r w:rsidR="00E24150">
              <w:rPr>
                <w:rFonts w:cstheme="minorHAnsi"/>
                <w:sz w:val="20"/>
                <w:szCs w:val="20"/>
              </w:rPr>
              <w:t xml:space="preserve">to be </w:t>
            </w:r>
            <w:r w:rsidR="00BE1EB4">
              <w:rPr>
                <w:rFonts w:cstheme="minorHAnsi"/>
                <w:sz w:val="20"/>
                <w:szCs w:val="20"/>
              </w:rPr>
              <w:t>offered to Angus Group</w:t>
            </w:r>
          </w:p>
          <w:p w14:paraId="4B9DE41D" w14:textId="7F934769" w:rsidR="0071046C" w:rsidRDefault="007C3B75" w:rsidP="00F42A18">
            <w:pPr>
              <w:snapToGrid w:val="0"/>
              <w:ind w:left="73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SJ to monitor Shop Front Scheme</w:t>
            </w:r>
          </w:p>
          <w:p w14:paraId="502794C2" w14:textId="37918AE8" w:rsidR="007C3B75" w:rsidRDefault="007C3B75" w:rsidP="00F42A18">
            <w:pPr>
              <w:snapToGrid w:val="0"/>
              <w:ind w:left="73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SJ</w:t>
            </w:r>
            <w:r w:rsidR="007C2B5D">
              <w:rPr>
                <w:rFonts w:cstheme="minorHAnsi"/>
                <w:sz w:val="20"/>
                <w:szCs w:val="20"/>
              </w:rPr>
              <w:t xml:space="preserve"> and LM</w:t>
            </w:r>
            <w:r>
              <w:rPr>
                <w:rFonts w:cstheme="minorHAnsi"/>
                <w:sz w:val="20"/>
                <w:szCs w:val="20"/>
              </w:rPr>
              <w:t xml:space="preserve"> to resume business videos</w:t>
            </w:r>
          </w:p>
          <w:p w14:paraId="658AAEBC" w14:textId="0436F189" w:rsidR="007C2B5D" w:rsidRDefault="007C2B5D" w:rsidP="00F42A18">
            <w:pPr>
              <w:snapToGrid w:val="0"/>
              <w:ind w:left="73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Town brochure - </w:t>
            </w:r>
            <w:r w:rsidR="00BE1EB4">
              <w:rPr>
                <w:rFonts w:cstheme="minorHAnsi"/>
                <w:sz w:val="20"/>
                <w:szCs w:val="20"/>
              </w:rPr>
              <w:t>to progress</w:t>
            </w:r>
          </w:p>
          <w:p w14:paraId="54400A97" w14:textId="4EAFEA2B" w:rsidR="007C2B5D" w:rsidRDefault="007C2B5D" w:rsidP="00F42A18">
            <w:pPr>
              <w:snapToGrid w:val="0"/>
              <w:ind w:left="73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BARBA </w:t>
            </w:r>
            <w:r w:rsidR="009150C6">
              <w:rPr>
                <w:rFonts w:cstheme="minorHAnsi"/>
                <w:sz w:val="20"/>
                <w:szCs w:val="20"/>
              </w:rPr>
              <w:t>office bearers to meet</w:t>
            </w:r>
            <w:r>
              <w:rPr>
                <w:rFonts w:cstheme="minorHAnsi"/>
                <w:sz w:val="20"/>
                <w:szCs w:val="20"/>
              </w:rPr>
              <w:t xml:space="preserve"> with Pro Com</w:t>
            </w:r>
            <w:r w:rsidR="00E24150">
              <w:rPr>
                <w:rFonts w:cstheme="minorHAnsi"/>
                <w:sz w:val="20"/>
                <w:szCs w:val="20"/>
              </w:rPr>
              <w:br/>
            </w:r>
            <w:r w:rsidR="00BE1EB4">
              <w:rPr>
                <w:rFonts w:cstheme="minorHAnsi"/>
                <w:sz w:val="20"/>
                <w:szCs w:val="20"/>
              </w:rPr>
              <w:t>Annual renewal offer</w:t>
            </w:r>
          </w:p>
          <w:p w14:paraId="4DB75015" w14:textId="02FD3A5B" w:rsidR="00BE1EB4" w:rsidRDefault="00BE1EB4" w:rsidP="00F42A18">
            <w:pPr>
              <w:snapToGrid w:val="0"/>
              <w:ind w:left="73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Town Quiz Sponsor</w:t>
            </w:r>
          </w:p>
          <w:p w14:paraId="47B47845" w14:textId="6BCA2F90" w:rsidR="00BE1EB4" w:rsidRDefault="00BE1EB4" w:rsidP="00F42A18">
            <w:pPr>
              <w:snapToGrid w:val="0"/>
              <w:ind w:left="73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AGM prep</w:t>
            </w:r>
            <w:r w:rsidR="001D7022">
              <w:rPr>
                <w:rFonts w:cstheme="minorHAnsi"/>
                <w:sz w:val="20"/>
                <w:szCs w:val="20"/>
              </w:rPr>
              <w:br/>
              <w:t>Seek new Office Bearers</w:t>
            </w:r>
            <w:r w:rsidR="00F342F9">
              <w:rPr>
                <w:rFonts w:cstheme="minorHAnsi"/>
                <w:sz w:val="20"/>
                <w:szCs w:val="20"/>
              </w:rPr>
              <w:br/>
              <w:t xml:space="preserve">Contact </w:t>
            </w:r>
            <w:proofErr w:type="gramStart"/>
            <w:r w:rsidR="00F342F9">
              <w:rPr>
                <w:rFonts w:cstheme="minorHAnsi"/>
                <w:sz w:val="20"/>
                <w:szCs w:val="20"/>
              </w:rPr>
              <w:t>Clare</w:t>
            </w:r>
            <w:proofErr w:type="gramEnd"/>
            <w:r w:rsidR="00F342F9">
              <w:rPr>
                <w:rFonts w:cstheme="minorHAnsi"/>
                <w:sz w:val="20"/>
                <w:szCs w:val="20"/>
              </w:rPr>
              <w:t xml:space="preserve"> ref 2 new businesses</w:t>
            </w:r>
          </w:p>
          <w:p w14:paraId="477350EC" w14:textId="77777777" w:rsidR="007C3B75" w:rsidRDefault="007C3B75" w:rsidP="00F42A18">
            <w:pPr>
              <w:snapToGrid w:val="0"/>
              <w:ind w:left="731"/>
              <w:rPr>
                <w:rFonts w:cstheme="minorHAnsi"/>
                <w:sz w:val="20"/>
                <w:szCs w:val="20"/>
              </w:rPr>
            </w:pPr>
          </w:p>
          <w:p w14:paraId="3F39BF11" w14:textId="56385EE9" w:rsidR="00866974" w:rsidRDefault="00866974" w:rsidP="00F42A18">
            <w:pPr>
              <w:snapToGrid w:val="0"/>
              <w:ind w:left="73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following items will be carried forward until they can be actioned post Coronavirus:</w:t>
            </w:r>
          </w:p>
          <w:p w14:paraId="09666AF0" w14:textId="4E343608" w:rsidR="00866974" w:rsidRDefault="00866974" w:rsidP="00F42A18">
            <w:pPr>
              <w:snapToGrid w:val="0"/>
              <w:ind w:left="731"/>
              <w:rPr>
                <w:rFonts w:cstheme="minorHAnsi"/>
                <w:sz w:val="20"/>
                <w:szCs w:val="20"/>
              </w:rPr>
            </w:pPr>
          </w:p>
          <w:p w14:paraId="3B872F69" w14:textId="4409B503" w:rsidR="00866974" w:rsidRPr="00866974" w:rsidRDefault="00866974" w:rsidP="007C3B75">
            <w:pPr>
              <w:snapToGrid w:val="0"/>
              <w:ind w:left="720"/>
              <w:rPr>
                <w:rFonts w:cstheme="minorHAnsi"/>
                <w:sz w:val="20"/>
                <w:szCs w:val="20"/>
              </w:rPr>
            </w:pPr>
            <w:r w:rsidRPr="00866974">
              <w:rPr>
                <w:rFonts w:cstheme="minorHAnsi"/>
                <w:sz w:val="20"/>
                <w:szCs w:val="20"/>
              </w:rPr>
              <w:t>Speak with Clare Easy (Castle Water HR) - review post Coronavirus</w:t>
            </w:r>
          </w:p>
          <w:p w14:paraId="2C771CE9" w14:textId="43720157" w:rsidR="00866974" w:rsidRDefault="00866974" w:rsidP="007C3B75">
            <w:pPr>
              <w:snapToGrid w:val="0"/>
              <w:ind w:left="720"/>
              <w:rPr>
                <w:rFonts w:cstheme="minorHAnsi"/>
                <w:sz w:val="20"/>
                <w:szCs w:val="20"/>
              </w:rPr>
            </w:pPr>
            <w:r w:rsidRPr="00866974">
              <w:rPr>
                <w:rFonts w:cstheme="minorHAnsi"/>
                <w:sz w:val="20"/>
                <w:szCs w:val="20"/>
              </w:rPr>
              <w:t>CCTV update - review post Coronavirus</w:t>
            </w:r>
          </w:p>
          <w:p w14:paraId="709CF08E" w14:textId="04228768" w:rsidR="00866974" w:rsidRDefault="00866974" w:rsidP="00F42A18">
            <w:pPr>
              <w:snapToGrid w:val="0"/>
              <w:ind w:left="720"/>
              <w:rPr>
                <w:rFonts w:cstheme="minorHAnsi"/>
                <w:sz w:val="20"/>
                <w:szCs w:val="20"/>
              </w:rPr>
            </w:pPr>
            <w:r w:rsidRPr="00866974">
              <w:rPr>
                <w:rFonts w:cstheme="minorHAnsi"/>
                <w:sz w:val="20"/>
                <w:szCs w:val="20"/>
              </w:rPr>
              <w:t>Loyalty scheme - review post Coronavirus</w:t>
            </w:r>
          </w:p>
          <w:p w14:paraId="3BB14D5D" w14:textId="1BF1C58D" w:rsidR="003B2E7E" w:rsidRPr="00FA2BEE" w:rsidRDefault="003B2E7E" w:rsidP="00F42A18">
            <w:pPr>
              <w:snapToGrid w:val="0"/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Contractor Requirements Document referenced in Constitution</w:t>
            </w:r>
          </w:p>
          <w:p w14:paraId="1EC7CB8F" w14:textId="1CAC73FA" w:rsidR="004A23A6" w:rsidRPr="00D66051" w:rsidRDefault="004A23A6" w:rsidP="00F42A18">
            <w:pPr>
              <w:pStyle w:val="ListParagraph"/>
              <w:snapToGrid w:val="0"/>
              <w:ind w:left="306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1DE355" w14:textId="77777777" w:rsidR="00104CBE" w:rsidRPr="00D66051" w:rsidRDefault="00104CBE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4A953FB7" w14:textId="77777777" w:rsidR="004A23A6" w:rsidRPr="00D66051" w:rsidRDefault="004A23A6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224A01F4" w14:textId="77777777" w:rsidR="00E27440" w:rsidRDefault="00E27440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5AF5E8AC" w14:textId="4C59330E" w:rsidR="007B72DC" w:rsidRDefault="007B72DC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7AEBBFBB" w14:textId="74D03324" w:rsidR="0071046C" w:rsidRDefault="00E24150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SJ</w:t>
            </w:r>
          </w:p>
          <w:p w14:paraId="70B8EAC8" w14:textId="4EE5818B" w:rsidR="00540B4C" w:rsidRDefault="0071046C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SJ</w:t>
            </w:r>
          </w:p>
          <w:p w14:paraId="60452D47" w14:textId="15A35F73" w:rsidR="00866974" w:rsidRDefault="009341FE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SJ</w:t>
            </w:r>
            <w:r w:rsidR="007C2B5D">
              <w:rPr>
                <w:rFonts w:cstheme="minorHAnsi"/>
                <w:sz w:val="20"/>
                <w:szCs w:val="20"/>
              </w:rPr>
              <w:t>, LM</w:t>
            </w:r>
          </w:p>
          <w:p w14:paraId="2C7090E8" w14:textId="2D49A0FA" w:rsidR="009341FE" w:rsidRDefault="007C2B5D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SJ</w:t>
            </w:r>
          </w:p>
          <w:p w14:paraId="4D151003" w14:textId="77777777" w:rsidR="00866974" w:rsidRDefault="009150C6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  <w:p w14:paraId="081AA2F2" w14:textId="53273CA4" w:rsidR="009150C6" w:rsidRDefault="001D7022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SJ</w:t>
            </w:r>
          </w:p>
          <w:p w14:paraId="6C55B2CA" w14:textId="77777777" w:rsidR="00BE1EB4" w:rsidRDefault="00BE1EB4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SJ, AB</w:t>
            </w:r>
          </w:p>
          <w:p w14:paraId="71D90271" w14:textId="1FA7DEC9" w:rsidR="00BE1EB4" w:rsidRPr="00D66051" w:rsidRDefault="00BE1EB4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  <w:r w:rsidR="001D7022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="001D7022">
              <w:rPr>
                <w:rFonts w:cstheme="minorHAnsi"/>
                <w:sz w:val="20"/>
                <w:szCs w:val="20"/>
              </w:rPr>
              <w:t>All</w:t>
            </w:r>
            <w:proofErr w:type="spellEnd"/>
            <w:r w:rsidR="00F342F9">
              <w:rPr>
                <w:rFonts w:cstheme="minorHAnsi"/>
                <w:sz w:val="20"/>
                <w:szCs w:val="20"/>
              </w:rPr>
              <w:br/>
              <w:t>SJ</w:t>
            </w:r>
          </w:p>
        </w:tc>
      </w:tr>
    </w:tbl>
    <w:p w14:paraId="523EA9E6" w14:textId="77777777" w:rsidR="003E48DE" w:rsidRPr="00D66051" w:rsidRDefault="003E48DE" w:rsidP="00F42A18">
      <w:pPr>
        <w:snapToGrid w:val="0"/>
        <w:spacing w:after="0" w:line="240" w:lineRule="auto"/>
        <w:rPr>
          <w:rFonts w:cstheme="minorHAnsi"/>
          <w:sz w:val="20"/>
          <w:szCs w:val="20"/>
        </w:rPr>
      </w:pPr>
    </w:p>
    <w:p w14:paraId="21D9468C" w14:textId="3AF5EC06" w:rsidR="000E18F7" w:rsidRPr="00D66051" w:rsidRDefault="00104CBE" w:rsidP="00F42A18">
      <w:pPr>
        <w:snapToGrid w:val="0"/>
        <w:spacing w:after="0" w:line="240" w:lineRule="auto"/>
        <w:rPr>
          <w:rFonts w:cstheme="minorHAnsi"/>
          <w:sz w:val="20"/>
          <w:szCs w:val="20"/>
        </w:rPr>
      </w:pPr>
      <w:r w:rsidRPr="00D66051">
        <w:rPr>
          <w:rFonts w:cstheme="minorHAnsi"/>
          <w:sz w:val="20"/>
          <w:szCs w:val="20"/>
        </w:rPr>
        <w:t xml:space="preserve">  </w:t>
      </w:r>
      <w:r w:rsidR="000E18F7" w:rsidRPr="00D66051">
        <w:rPr>
          <w:rFonts w:cstheme="minorHAnsi"/>
          <w:sz w:val="20"/>
          <w:szCs w:val="20"/>
        </w:rPr>
        <w:t>Distribution (email unless specified):</w:t>
      </w:r>
      <w:r w:rsidR="00D2123E" w:rsidRPr="00D66051">
        <w:rPr>
          <w:rFonts w:cstheme="minorHAnsi"/>
          <w:sz w:val="20"/>
          <w:szCs w:val="20"/>
        </w:rPr>
        <w:t xml:space="preserve"> see over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72"/>
      </w:tblGrid>
      <w:tr w:rsidR="000E18F7" w:rsidRPr="00D66051" w14:paraId="51303431" w14:textId="77777777" w:rsidTr="00B15545">
        <w:trPr>
          <w:trHeight w:val="2560"/>
        </w:trPr>
        <w:tc>
          <w:tcPr>
            <w:tcW w:w="5070" w:type="dxa"/>
            <w:tcBorders>
              <w:right w:val="single" w:sz="4" w:space="0" w:color="auto"/>
            </w:tcBorders>
          </w:tcPr>
          <w:p w14:paraId="27742E78" w14:textId="1FBE1E3D" w:rsidR="000E18F7" w:rsidRPr="00D66051" w:rsidRDefault="00443AA9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 xml:space="preserve">Committee </w:t>
            </w:r>
            <w:r w:rsidR="000E18F7" w:rsidRPr="00D66051">
              <w:rPr>
                <w:rFonts w:cstheme="minorHAnsi"/>
                <w:sz w:val="20"/>
                <w:szCs w:val="20"/>
              </w:rPr>
              <w:t>Members:</w:t>
            </w:r>
          </w:p>
          <w:p w14:paraId="2F27819E" w14:textId="77777777" w:rsidR="000E18F7" w:rsidRPr="00D66051" w:rsidRDefault="000E18F7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700A3B3B" w14:textId="39167E66" w:rsidR="00A42CD3" w:rsidRPr="00D66051" w:rsidRDefault="00A42CD3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Anna Bowm</w:t>
            </w:r>
            <w:r w:rsidR="00BA6090" w:rsidRPr="00D66051">
              <w:rPr>
                <w:rFonts w:cstheme="minorHAnsi"/>
                <w:sz w:val="20"/>
                <w:szCs w:val="20"/>
              </w:rPr>
              <w:t>an (President</w:t>
            </w:r>
            <w:r w:rsidRPr="00D66051">
              <w:rPr>
                <w:rFonts w:cstheme="minorHAnsi"/>
                <w:sz w:val="20"/>
                <w:szCs w:val="20"/>
              </w:rPr>
              <w:t>)</w:t>
            </w:r>
          </w:p>
          <w:p w14:paraId="39735A19" w14:textId="1479376E" w:rsidR="00A42CD3" w:rsidRPr="00D66051" w:rsidRDefault="00646740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Sandra Stewart</w:t>
            </w:r>
            <w:r w:rsidR="00E531FC" w:rsidRPr="00D66051">
              <w:rPr>
                <w:rFonts w:cstheme="minorHAnsi"/>
                <w:sz w:val="20"/>
                <w:szCs w:val="20"/>
              </w:rPr>
              <w:t xml:space="preserve"> </w:t>
            </w:r>
            <w:r w:rsidR="00A42CD3" w:rsidRPr="00D66051">
              <w:rPr>
                <w:rFonts w:cstheme="minorHAnsi"/>
                <w:sz w:val="20"/>
                <w:szCs w:val="20"/>
              </w:rPr>
              <w:t>(Treasurer)</w:t>
            </w:r>
          </w:p>
          <w:p w14:paraId="2D498B53" w14:textId="51A1469A" w:rsidR="003760FF" w:rsidRPr="00D66051" w:rsidRDefault="003760FF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 xml:space="preserve">Kate Walker </w:t>
            </w:r>
            <w:r w:rsidR="00A42CD3" w:rsidRPr="00D66051">
              <w:rPr>
                <w:rFonts w:cstheme="minorHAnsi"/>
                <w:sz w:val="20"/>
                <w:szCs w:val="20"/>
              </w:rPr>
              <w:t>(Secretary)</w:t>
            </w:r>
            <w:r w:rsidRPr="00D6605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5452A4" w14:textId="1AECEC8E" w:rsidR="00A42CD3" w:rsidRPr="00D66051" w:rsidRDefault="003760FF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Pete Richardson (Member)</w:t>
            </w:r>
          </w:p>
          <w:p w14:paraId="53935718" w14:textId="4BD38CB4" w:rsidR="00A42CD3" w:rsidRPr="00D66051" w:rsidRDefault="00A42CD3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Stephen Page (Membe</w:t>
            </w:r>
            <w:r w:rsidR="007C3B75">
              <w:rPr>
                <w:rFonts w:cstheme="minorHAnsi"/>
                <w:sz w:val="20"/>
                <w:szCs w:val="20"/>
              </w:rPr>
              <w:t>r</w:t>
            </w:r>
            <w:r w:rsidRPr="00D66051">
              <w:rPr>
                <w:rFonts w:cstheme="minorHAnsi"/>
                <w:sz w:val="20"/>
                <w:szCs w:val="20"/>
              </w:rPr>
              <w:t>)</w:t>
            </w:r>
          </w:p>
          <w:p w14:paraId="7984F842" w14:textId="2D5A640F" w:rsidR="003760FF" w:rsidRPr="00D66051" w:rsidRDefault="00646740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 xml:space="preserve">Hazel Harris </w:t>
            </w:r>
            <w:r w:rsidR="003760FF" w:rsidRPr="00D66051">
              <w:rPr>
                <w:rFonts w:cstheme="minorHAnsi"/>
                <w:sz w:val="20"/>
                <w:szCs w:val="20"/>
              </w:rPr>
              <w:t>(Member)</w:t>
            </w:r>
            <w:r w:rsidR="00D2123E" w:rsidRPr="00D66051">
              <w:rPr>
                <w:rFonts w:cstheme="minorHAnsi"/>
                <w:sz w:val="20"/>
                <w:szCs w:val="20"/>
              </w:rPr>
              <w:br/>
              <w:t>Paul Ellis (Member)</w:t>
            </w:r>
          </w:p>
          <w:p w14:paraId="3B6459E4" w14:textId="36B22B5B" w:rsidR="00D2123E" w:rsidRPr="00D66051" w:rsidRDefault="00D2123E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Shirley Finlay (Membe</w:t>
            </w:r>
            <w:r w:rsidR="007C3B75">
              <w:rPr>
                <w:rFonts w:cstheme="minorHAnsi"/>
                <w:sz w:val="20"/>
                <w:szCs w:val="20"/>
              </w:rPr>
              <w:t>r</w:t>
            </w:r>
            <w:r w:rsidRPr="00D66051">
              <w:rPr>
                <w:rFonts w:cstheme="minorHAnsi"/>
                <w:sz w:val="20"/>
                <w:szCs w:val="20"/>
              </w:rPr>
              <w:t>)</w:t>
            </w:r>
          </w:p>
          <w:p w14:paraId="67C69CCB" w14:textId="77777777" w:rsidR="003760FF" w:rsidRPr="00D66051" w:rsidRDefault="003760FF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3A8A0067" w14:textId="77777777" w:rsidR="00D2123E" w:rsidRPr="00D66051" w:rsidRDefault="00D2123E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Businesses listed on the Discover Blairgowrie website</w:t>
            </w:r>
          </w:p>
          <w:p w14:paraId="777B5205" w14:textId="1E59B02F" w:rsidR="00B15545" w:rsidRPr="00D66051" w:rsidRDefault="00B15545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14:paraId="25982C4D" w14:textId="77777777" w:rsidR="00D2123E" w:rsidRPr="00D66051" w:rsidRDefault="00D2123E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Lesley McDonald</w:t>
            </w:r>
          </w:p>
          <w:p w14:paraId="3C5B77B2" w14:textId="6D11B19E" w:rsidR="00D2123E" w:rsidRPr="00D66051" w:rsidRDefault="00D2123E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Steve Johnson</w:t>
            </w:r>
            <w:r w:rsidR="00F33477" w:rsidRPr="00D66051">
              <w:rPr>
                <w:rFonts w:cstheme="minorHAnsi"/>
                <w:sz w:val="20"/>
                <w:szCs w:val="20"/>
              </w:rPr>
              <w:t xml:space="preserve">  </w:t>
            </w:r>
            <w:r w:rsidR="00540B4C">
              <w:rPr>
                <w:rFonts w:cstheme="minorHAnsi"/>
                <w:sz w:val="20"/>
                <w:szCs w:val="20"/>
              </w:rPr>
              <w:br/>
            </w:r>
          </w:p>
          <w:p w14:paraId="08565732" w14:textId="77777777" w:rsidR="00D2123E" w:rsidRPr="00D66051" w:rsidRDefault="00D2123E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510681DA" w14:textId="1C0BB61E" w:rsidR="000E18F7" w:rsidRPr="00D66051" w:rsidRDefault="000E18F7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Local Councillors:</w:t>
            </w:r>
          </w:p>
          <w:p w14:paraId="443A6189" w14:textId="77777777" w:rsidR="00C07880" w:rsidRPr="00D66051" w:rsidRDefault="00C07880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577003F7" w14:textId="0EBCAFC5" w:rsidR="000E18F7" w:rsidRPr="00D66051" w:rsidRDefault="00C07880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Cllr</w:t>
            </w:r>
            <w:r w:rsidR="000E18F7" w:rsidRPr="00D66051">
              <w:rPr>
                <w:rFonts w:cstheme="minorHAnsi"/>
                <w:sz w:val="20"/>
                <w:szCs w:val="20"/>
              </w:rPr>
              <w:t xml:space="preserve"> C Shiers</w:t>
            </w:r>
          </w:p>
          <w:p w14:paraId="77AFDABA" w14:textId="77777777" w:rsidR="00C07880" w:rsidRPr="00D66051" w:rsidRDefault="00C07880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Cllr B Brawn</w:t>
            </w:r>
          </w:p>
          <w:p w14:paraId="3066FA52" w14:textId="3B88F74D" w:rsidR="00C07880" w:rsidRPr="00D66051" w:rsidRDefault="00C07880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D66051">
              <w:rPr>
                <w:rFonts w:cstheme="minorHAnsi"/>
                <w:sz w:val="20"/>
                <w:szCs w:val="20"/>
              </w:rPr>
              <w:t>Cllr T McEwan</w:t>
            </w:r>
          </w:p>
          <w:p w14:paraId="735D0B10" w14:textId="77777777" w:rsidR="005158CF" w:rsidRDefault="005158CF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2B1EA1C1" w14:textId="03B0BD90" w:rsidR="00540B4C" w:rsidRPr="00D66051" w:rsidRDefault="00540B4C" w:rsidP="00F42A1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PKC - Emily Queen</w:t>
            </w:r>
          </w:p>
        </w:tc>
      </w:tr>
    </w:tbl>
    <w:p w14:paraId="79186D0A" w14:textId="77777777" w:rsidR="002371E7" w:rsidRPr="00D66051" w:rsidRDefault="002371E7" w:rsidP="00F42A18">
      <w:pPr>
        <w:snapToGrid w:val="0"/>
        <w:spacing w:after="0" w:line="240" w:lineRule="auto"/>
        <w:rPr>
          <w:rFonts w:cstheme="minorHAnsi"/>
          <w:sz w:val="20"/>
          <w:szCs w:val="20"/>
        </w:rPr>
      </w:pPr>
    </w:p>
    <w:p w14:paraId="6137E789" w14:textId="77777777" w:rsidR="00A101D5" w:rsidRPr="00D66051" w:rsidRDefault="00A101D5" w:rsidP="00F42A18">
      <w:pPr>
        <w:snapToGrid w:val="0"/>
        <w:spacing w:after="0" w:line="240" w:lineRule="auto"/>
        <w:rPr>
          <w:rFonts w:cstheme="minorHAnsi"/>
          <w:sz w:val="20"/>
          <w:szCs w:val="20"/>
        </w:rPr>
      </w:pPr>
    </w:p>
    <w:p w14:paraId="0F292D87" w14:textId="77777777" w:rsidR="00734A28" w:rsidRPr="00D66051" w:rsidRDefault="00734A28" w:rsidP="00F42A18">
      <w:pPr>
        <w:snapToGrid w:val="0"/>
        <w:spacing w:after="0" w:line="240" w:lineRule="auto"/>
        <w:rPr>
          <w:rFonts w:cstheme="minorHAnsi"/>
          <w:sz w:val="20"/>
          <w:szCs w:val="20"/>
        </w:rPr>
      </w:pPr>
    </w:p>
    <w:p w14:paraId="148AD954" w14:textId="77777777" w:rsidR="00CF6094" w:rsidRPr="00D66051" w:rsidRDefault="00CF6094">
      <w:pPr>
        <w:snapToGrid w:val="0"/>
        <w:spacing w:after="0" w:line="240" w:lineRule="auto"/>
        <w:rPr>
          <w:rFonts w:cstheme="minorHAnsi"/>
          <w:sz w:val="20"/>
          <w:szCs w:val="20"/>
        </w:rPr>
      </w:pPr>
    </w:p>
    <w:sectPr w:rsidR="00CF6094" w:rsidRPr="00D66051" w:rsidSect="00643F2D">
      <w:footerReference w:type="default" r:id="rId8"/>
      <w:pgSz w:w="11900" w:h="16820"/>
      <w:pgMar w:top="851" w:right="1077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2D5BE" w14:textId="77777777" w:rsidR="00F21DB0" w:rsidRDefault="00F21DB0" w:rsidP="00F9275D">
      <w:pPr>
        <w:spacing w:after="0" w:line="240" w:lineRule="auto"/>
      </w:pPr>
      <w:r>
        <w:separator/>
      </w:r>
    </w:p>
  </w:endnote>
  <w:endnote w:type="continuationSeparator" w:id="0">
    <w:p w14:paraId="1BFD2396" w14:textId="77777777" w:rsidR="00F21DB0" w:rsidRDefault="00F21DB0" w:rsidP="00F9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4319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9B614" w14:textId="03EB1BA8" w:rsidR="00845D9E" w:rsidRDefault="00845D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C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CACC05" w14:textId="77777777" w:rsidR="00845D9E" w:rsidRDefault="00845D9E" w:rsidP="003B41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C7804" w14:textId="77777777" w:rsidR="00F21DB0" w:rsidRDefault="00F21DB0" w:rsidP="00F9275D">
      <w:pPr>
        <w:spacing w:after="0" w:line="240" w:lineRule="auto"/>
      </w:pPr>
      <w:r>
        <w:separator/>
      </w:r>
    </w:p>
  </w:footnote>
  <w:footnote w:type="continuationSeparator" w:id="0">
    <w:p w14:paraId="049FC65D" w14:textId="77777777" w:rsidR="00F21DB0" w:rsidRDefault="00F21DB0" w:rsidP="00F92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372D3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8349D"/>
    <w:multiLevelType w:val="hybridMultilevel"/>
    <w:tmpl w:val="34B8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30AE"/>
    <w:multiLevelType w:val="hybridMultilevel"/>
    <w:tmpl w:val="85849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51C0"/>
    <w:multiLevelType w:val="hybridMultilevel"/>
    <w:tmpl w:val="E6F25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80B84"/>
    <w:multiLevelType w:val="hybridMultilevel"/>
    <w:tmpl w:val="46326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266E"/>
    <w:multiLevelType w:val="hybridMultilevel"/>
    <w:tmpl w:val="2A62742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AB3AEB"/>
    <w:multiLevelType w:val="hybridMultilevel"/>
    <w:tmpl w:val="FDBCD3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491B3E"/>
    <w:multiLevelType w:val="hybridMultilevel"/>
    <w:tmpl w:val="A9A6E0A2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8" w15:restartNumberingAfterBreak="0">
    <w:nsid w:val="3AE2277F"/>
    <w:multiLevelType w:val="hybridMultilevel"/>
    <w:tmpl w:val="BB06481A"/>
    <w:lvl w:ilvl="0" w:tplc="9BA23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32C7A"/>
    <w:multiLevelType w:val="hybridMultilevel"/>
    <w:tmpl w:val="DCE491AA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 w15:restartNumberingAfterBreak="0">
    <w:nsid w:val="49981BAB"/>
    <w:multiLevelType w:val="hybridMultilevel"/>
    <w:tmpl w:val="3F9A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F15F4"/>
    <w:multiLevelType w:val="hybridMultilevel"/>
    <w:tmpl w:val="D4C872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9542B9"/>
    <w:multiLevelType w:val="hybridMultilevel"/>
    <w:tmpl w:val="E862A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B12A0"/>
    <w:multiLevelType w:val="hybridMultilevel"/>
    <w:tmpl w:val="B59EE94C"/>
    <w:lvl w:ilvl="0" w:tplc="FDA64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0D76BE"/>
    <w:multiLevelType w:val="hybridMultilevel"/>
    <w:tmpl w:val="664607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9978D8"/>
    <w:multiLevelType w:val="hybridMultilevel"/>
    <w:tmpl w:val="A99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C29E4"/>
    <w:multiLevelType w:val="hybridMultilevel"/>
    <w:tmpl w:val="84BC9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5A2F14"/>
    <w:multiLevelType w:val="hybridMultilevel"/>
    <w:tmpl w:val="A8A8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4325E"/>
    <w:multiLevelType w:val="hybridMultilevel"/>
    <w:tmpl w:val="ED7E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6764F"/>
    <w:multiLevelType w:val="hybridMultilevel"/>
    <w:tmpl w:val="07BC2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81649"/>
    <w:multiLevelType w:val="hybridMultilevel"/>
    <w:tmpl w:val="5074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A4940"/>
    <w:multiLevelType w:val="hybridMultilevel"/>
    <w:tmpl w:val="AF7E1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5"/>
  </w:num>
  <w:num w:numId="5">
    <w:abstractNumId w:val="1"/>
  </w:num>
  <w:num w:numId="6">
    <w:abstractNumId w:val="0"/>
  </w:num>
  <w:num w:numId="7">
    <w:abstractNumId w:val="16"/>
  </w:num>
  <w:num w:numId="8">
    <w:abstractNumId w:val="15"/>
  </w:num>
  <w:num w:numId="9">
    <w:abstractNumId w:val="20"/>
  </w:num>
  <w:num w:numId="10">
    <w:abstractNumId w:val="8"/>
  </w:num>
  <w:num w:numId="11">
    <w:abstractNumId w:val="18"/>
  </w:num>
  <w:num w:numId="12">
    <w:abstractNumId w:val="3"/>
  </w:num>
  <w:num w:numId="13">
    <w:abstractNumId w:val="11"/>
  </w:num>
  <w:num w:numId="14">
    <w:abstractNumId w:val="2"/>
  </w:num>
  <w:num w:numId="15">
    <w:abstractNumId w:val="21"/>
  </w:num>
  <w:num w:numId="16">
    <w:abstractNumId w:val="10"/>
  </w:num>
  <w:num w:numId="17">
    <w:abstractNumId w:val="19"/>
  </w:num>
  <w:num w:numId="18">
    <w:abstractNumId w:val="12"/>
  </w:num>
  <w:num w:numId="19">
    <w:abstractNumId w:val="7"/>
  </w:num>
  <w:num w:numId="20">
    <w:abstractNumId w:val="6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5D"/>
    <w:rsid w:val="00002CAA"/>
    <w:rsid w:val="00002F75"/>
    <w:rsid w:val="00004D32"/>
    <w:rsid w:val="00005A1C"/>
    <w:rsid w:val="00006582"/>
    <w:rsid w:val="00020EB7"/>
    <w:rsid w:val="0002694C"/>
    <w:rsid w:val="00031E99"/>
    <w:rsid w:val="00041F77"/>
    <w:rsid w:val="00044680"/>
    <w:rsid w:val="0006446F"/>
    <w:rsid w:val="0006526B"/>
    <w:rsid w:val="000709B5"/>
    <w:rsid w:val="000763AF"/>
    <w:rsid w:val="000954D0"/>
    <w:rsid w:val="00095D44"/>
    <w:rsid w:val="000972E2"/>
    <w:rsid w:val="000A1470"/>
    <w:rsid w:val="000A2C48"/>
    <w:rsid w:val="000A643A"/>
    <w:rsid w:val="000B4BB8"/>
    <w:rsid w:val="000C2E9F"/>
    <w:rsid w:val="000C523E"/>
    <w:rsid w:val="000C5312"/>
    <w:rsid w:val="000C553D"/>
    <w:rsid w:val="000C59E8"/>
    <w:rsid w:val="000D216C"/>
    <w:rsid w:val="000D252B"/>
    <w:rsid w:val="000D2637"/>
    <w:rsid w:val="000D7799"/>
    <w:rsid w:val="000E0B1C"/>
    <w:rsid w:val="000E18F7"/>
    <w:rsid w:val="000E72E8"/>
    <w:rsid w:val="000F48F6"/>
    <w:rsid w:val="00104CBE"/>
    <w:rsid w:val="00106A4A"/>
    <w:rsid w:val="00107FA1"/>
    <w:rsid w:val="00122FA0"/>
    <w:rsid w:val="0012679D"/>
    <w:rsid w:val="0014241C"/>
    <w:rsid w:val="001448BA"/>
    <w:rsid w:val="00150B58"/>
    <w:rsid w:val="00175783"/>
    <w:rsid w:val="00176368"/>
    <w:rsid w:val="001814B0"/>
    <w:rsid w:val="00193E49"/>
    <w:rsid w:val="001B67F5"/>
    <w:rsid w:val="001B6A69"/>
    <w:rsid w:val="001B6EB8"/>
    <w:rsid w:val="001B7707"/>
    <w:rsid w:val="001C2DCC"/>
    <w:rsid w:val="001D2227"/>
    <w:rsid w:val="001D6626"/>
    <w:rsid w:val="001D6D5D"/>
    <w:rsid w:val="001D7022"/>
    <w:rsid w:val="001E05F1"/>
    <w:rsid w:val="001E4CFD"/>
    <w:rsid w:val="001E5499"/>
    <w:rsid w:val="001E6F5F"/>
    <w:rsid w:val="001F585C"/>
    <w:rsid w:val="001F771D"/>
    <w:rsid w:val="001F7AD4"/>
    <w:rsid w:val="00205B08"/>
    <w:rsid w:val="00215E76"/>
    <w:rsid w:val="00221ED4"/>
    <w:rsid w:val="002371E7"/>
    <w:rsid w:val="00237C1F"/>
    <w:rsid w:val="00252396"/>
    <w:rsid w:val="00254FC2"/>
    <w:rsid w:val="0026196D"/>
    <w:rsid w:val="002619A5"/>
    <w:rsid w:val="00262D3E"/>
    <w:rsid w:val="00274140"/>
    <w:rsid w:val="00281EFC"/>
    <w:rsid w:val="0028370A"/>
    <w:rsid w:val="00295FB8"/>
    <w:rsid w:val="002A00E8"/>
    <w:rsid w:val="002A0D75"/>
    <w:rsid w:val="002C5088"/>
    <w:rsid w:val="002D5608"/>
    <w:rsid w:val="002D7C34"/>
    <w:rsid w:val="002D7F25"/>
    <w:rsid w:val="002E0E53"/>
    <w:rsid w:val="002F0164"/>
    <w:rsid w:val="002F01C6"/>
    <w:rsid w:val="002F21A7"/>
    <w:rsid w:val="002F467B"/>
    <w:rsid w:val="00303AE8"/>
    <w:rsid w:val="0030455B"/>
    <w:rsid w:val="00314492"/>
    <w:rsid w:val="0032602D"/>
    <w:rsid w:val="00335360"/>
    <w:rsid w:val="00342C6B"/>
    <w:rsid w:val="0034718B"/>
    <w:rsid w:val="0036049B"/>
    <w:rsid w:val="00367212"/>
    <w:rsid w:val="003760FF"/>
    <w:rsid w:val="003A7AB5"/>
    <w:rsid w:val="003B2B46"/>
    <w:rsid w:val="003B2E7E"/>
    <w:rsid w:val="003B3FF4"/>
    <w:rsid w:val="003B41FE"/>
    <w:rsid w:val="003B6CB4"/>
    <w:rsid w:val="003C45FD"/>
    <w:rsid w:val="003C6922"/>
    <w:rsid w:val="003C6E41"/>
    <w:rsid w:val="003D06CE"/>
    <w:rsid w:val="003D086A"/>
    <w:rsid w:val="003D319E"/>
    <w:rsid w:val="003D49DE"/>
    <w:rsid w:val="003D4C52"/>
    <w:rsid w:val="003E1342"/>
    <w:rsid w:val="003E3687"/>
    <w:rsid w:val="003E48DE"/>
    <w:rsid w:val="003E66F8"/>
    <w:rsid w:val="003F2488"/>
    <w:rsid w:val="003F374C"/>
    <w:rsid w:val="00400664"/>
    <w:rsid w:val="0040184A"/>
    <w:rsid w:val="00415BAF"/>
    <w:rsid w:val="0044245B"/>
    <w:rsid w:val="00443AA9"/>
    <w:rsid w:val="00445C2B"/>
    <w:rsid w:val="00446204"/>
    <w:rsid w:val="004507A7"/>
    <w:rsid w:val="00451DA9"/>
    <w:rsid w:val="0046002D"/>
    <w:rsid w:val="004647B0"/>
    <w:rsid w:val="00472451"/>
    <w:rsid w:val="00473210"/>
    <w:rsid w:val="00474AB8"/>
    <w:rsid w:val="00474C55"/>
    <w:rsid w:val="00484CAF"/>
    <w:rsid w:val="00496335"/>
    <w:rsid w:val="004A23A6"/>
    <w:rsid w:val="004B772E"/>
    <w:rsid w:val="004C4A71"/>
    <w:rsid w:val="004C6741"/>
    <w:rsid w:val="004D4964"/>
    <w:rsid w:val="004D4D4C"/>
    <w:rsid w:val="004D74D8"/>
    <w:rsid w:val="004E638A"/>
    <w:rsid w:val="004E77EC"/>
    <w:rsid w:val="004E7F2A"/>
    <w:rsid w:val="00501C96"/>
    <w:rsid w:val="0050652E"/>
    <w:rsid w:val="00513452"/>
    <w:rsid w:val="005158CF"/>
    <w:rsid w:val="00525210"/>
    <w:rsid w:val="005274A0"/>
    <w:rsid w:val="00531168"/>
    <w:rsid w:val="00540B4C"/>
    <w:rsid w:val="00543AD4"/>
    <w:rsid w:val="00544F98"/>
    <w:rsid w:val="005473E7"/>
    <w:rsid w:val="00552DCB"/>
    <w:rsid w:val="005577CE"/>
    <w:rsid w:val="00572E85"/>
    <w:rsid w:val="00573D82"/>
    <w:rsid w:val="0058591B"/>
    <w:rsid w:val="005926A4"/>
    <w:rsid w:val="005A0F62"/>
    <w:rsid w:val="005A13D9"/>
    <w:rsid w:val="005A33DA"/>
    <w:rsid w:val="005A3EA0"/>
    <w:rsid w:val="005A5461"/>
    <w:rsid w:val="005A571C"/>
    <w:rsid w:val="005B035C"/>
    <w:rsid w:val="005B4BC5"/>
    <w:rsid w:val="005B5FBF"/>
    <w:rsid w:val="005D48A4"/>
    <w:rsid w:val="005E179F"/>
    <w:rsid w:val="005E4BAF"/>
    <w:rsid w:val="005F56AE"/>
    <w:rsid w:val="005F6236"/>
    <w:rsid w:val="0060370B"/>
    <w:rsid w:val="00613C90"/>
    <w:rsid w:val="006158F8"/>
    <w:rsid w:val="006232FB"/>
    <w:rsid w:val="00624E35"/>
    <w:rsid w:val="00636C1D"/>
    <w:rsid w:val="006416AE"/>
    <w:rsid w:val="006427A5"/>
    <w:rsid w:val="00642F8D"/>
    <w:rsid w:val="00643F2D"/>
    <w:rsid w:val="00644831"/>
    <w:rsid w:val="00646740"/>
    <w:rsid w:val="00651135"/>
    <w:rsid w:val="006531CD"/>
    <w:rsid w:val="0065740C"/>
    <w:rsid w:val="00661F6C"/>
    <w:rsid w:val="00674F8E"/>
    <w:rsid w:val="0068436C"/>
    <w:rsid w:val="00684764"/>
    <w:rsid w:val="006860C0"/>
    <w:rsid w:val="0068625B"/>
    <w:rsid w:val="006B671B"/>
    <w:rsid w:val="006C1E73"/>
    <w:rsid w:val="006C45A1"/>
    <w:rsid w:val="006D3C79"/>
    <w:rsid w:val="006E514F"/>
    <w:rsid w:val="006F18FF"/>
    <w:rsid w:val="006F3D19"/>
    <w:rsid w:val="00700506"/>
    <w:rsid w:val="00706D42"/>
    <w:rsid w:val="0071046C"/>
    <w:rsid w:val="007121A1"/>
    <w:rsid w:val="0072575F"/>
    <w:rsid w:val="00730473"/>
    <w:rsid w:val="00734A28"/>
    <w:rsid w:val="00737DB9"/>
    <w:rsid w:val="00740363"/>
    <w:rsid w:val="00753F17"/>
    <w:rsid w:val="00761A14"/>
    <w:rsid w:val="007831DE"/>
    <w:rsid w:val="00785B0F"/>
    <w:rsid w:val="0079036F"/>
    <w:rsid w:val="007908F5"/>
    <w:rsid w:val="00794104"/>
    <w:rsid w:val="007A4CDB"/>
    <w:rsid w:val="007B0AB9"/>
    <w:rsid w:val="007B0ED2"/>
    <w:rsid w:val="007B22E2"/>
    <w:rsid w:val="007B4C68"/>
    <w:rsid w:val="007B72DC"/>
    <w:rsid w:val="007C26AF"/>
    <w:rsid w:val="007C2B5D"/>
    <w:rsid w:val="007C3B75"/>
    <w:rsid w:val="007C4D50"/>
    <w:rsid w:val="007E1E10"/>
    <w:rsid w:val="007F2F11"/>
    <w:rsid w:val="007F35BF"/>
    <w:rsid w:val="007F4D6C"/>
    <w:rsid w:val="0080201F"/>
    <w:rsid w:val="0080376B"/>
    <w:rsid w:val="00806B40"/>
    <w:rsid w:val="0081144B"/>
    <w:rsid w:val="00813B74"/>
    <w:rsid w:val="00836524"/>
    <w:rsid w:val="00837172"/>
    <w:rsid w:val="008375D8"/>
    <w:rsid w:val="00837C20"/>
    <w:rsid w:val="008401E3"/>
    <w:rsid w:val="00845D9E"/>
    <w:rsid w:val="00845F5B"/>
    <w:rsid w:val="00847698"/>
    <w:rsid w:val="00853B61"/>
    <w:rsid w:val="00854EFD"/>
    <w:rsid w:val="0085558A"/>
    <w:rsid w:val="00863B84"/>
    <w:rsid w:val="00864347"/>
    <w:rsid w:val="00866974"/>
    <w:rsid w:val="008772BF"/>
    <w:rsid w:val="0088390B"/>
    <w:rsid w:val="00886C99"/>
    <w:rsid w:val="00893AB8"/>
    <w:rsid w:val="008B262B"/>
    <w:rsid w:val="008B333C"/>
    <w:rsid w:val="008C0797"/>
    <w:rsid w:val="008C2CB5"/>
    <w:rsid w:val="008D05E2"/>
    <w:rsid w:val="008D1DE8"/>
    <w:rsid w:val="008D1E0B"/>
    <w:rsid w:val="008D5204"/>
    <w:rsid w:val="008D6AAD"/>
    <w:rsid w:val="008D6D5B"/>
    <w:rsid w:val="008E1B1F"/>
    <w:rsid w:val="008E456E"/>
    <w:rsid w:val="008E5008"/>
    <w:rsid w:val="008F1981"/>
    <w:rsid w:val="008F4F48"/>
    <w:rsid w:val="008F6F4D"/>
    <w:rsid w:val="009150C6"/>
    <w:rsid w:val="009171CF"/>
    <w:rsid w:val="00933B3F"/>
    <w:rsid w:val="009341FE"/>
    <w:rsid w:val="00941B7C"/>
    <w:rsid w:val="00950BAE"/>
    <w:rsid w:val="00954603"/>
    <w:rsid w:val="00960C3C"/>
    <w:rsid w:val="0096205E"/>
    <w:rsid w:val="00962636"/>
    <w:rsid w:val="00973CD7"/>
    <w:rsid w:val="00982CFD"/>
    <w:rsid w:val="009B7D3F"/>
    <w:rsid w:val="009C140E"/>
    <w:rsid w:val="009C53C3"/>
    <w:rsid w:val="009C5C30"/>
    <w:rsid w:val="009D05CE"/>
    <w:rsid w:val="009D3E1D"/>
    <w:rsid w:val="009D4428"/>
    <w:rsid w:val="009D5D32"/>
    <w:rsid w:val="009D71CE"/>
    <w:rsid w:val="009E1FC7"/>
    <w:rsid w:val="009E7948"/>
    <w:rsid w:val="009F0EBF"/>
    <w:rsid w:val="009F51AB"/>
    <w:rsid w:val="009F775E"/>
    <w:rsid w:val="00A00F58"/>
    <w:rsid w:val="00A0562B"/>
    <w:rsid w:val="00A101D5"/>
    <w:rsid w:val="00A13BF7"/>
    <w:rsid w:val="00A322E4"/>
    <w:rsid w:val="00A37E69"/>
    <w:rsid w:val="00A42CD3"/>
    <w:rsid w:val="00A442BE"/>
    <w:rsid w:val="00A46253"/>
    <w:rsid w:val="00A474E1"/>
    <w:rsid w:val="00A51648"/>
    <w:rsid w:val="00A52CD7"/>
    <w:rsid w:val="00A55F87"/>
    <w:rsid w:val="00A6026A"/>
    <w:rsid w:val="00A60B15"/>
    <w:rsid w:val="00A704D9"/>
    <w:rsid w:val="00A73390"/>
    <w:rsid w:val="00A8094A"/>
    <w:rsid w:val="00A823B0"/>
    <w:rsid w:val="00A84EA8"/>
    <w:rsid w:val="00A9220A"/>
    <w:rsid w:val="00A9432C"/>
    <w:rsid w:val="00A959FA"/>
    <w:rsid w:val="00AA085F"/>
    <w:rsid w:val="00AA272E"/>
    <w:rsid w:val="00AA4A41"/>
    <w:rsid w:val="00AC5181"/>
    <w:rsid w:val="00AC5645"/>
    <w:rsid w:val="00AC5834"/>
    <w:rsid w:val="00AD3C7C"/>
    <w:rsid w:val="00AE330A"/>
    <w:rsid w:val="00AF3CEA"/>
    <w:rsid w:val="00AF6348"/>
    <w:rsid w:val="00B0359E"/>
    <w:rsid w:val="00B07F73"/>
    <w:rsid w:val="00B15545"/>
    <w:rsid w:val="00B216FA"/>
    <w:rsid w:val="00B23B95"/>
    <w:rsid w:val="00B3152F"/>
    <w:rsid w:val="00B36CF1"/>
    <w:rsid w:val="00B4230A"/>
    <w:rsid w:val="00B43ED0"/>
    <w:rsid w:val="00B44010"/>
    <w:rsid w:val="00B50218"/>
    <w:rsid w:val="00B61800"/>
    <w:rsid w:val="00B628C0"/>
    <w:rsid w:val="00B726F0"/>
    <w:rsid w:val="00B80EFF"/>
    <w:rsid w:val="00B8208F"/>
    <w:rsid w:val="00BA3651"/>
    <w:rsid w:val="00BA582E"/>
    <w:rsid w:val="00BA6090"/>
    <w:rsid w:val="00BA77CA"/>
    <w:rsid w:val="00BB0A6D"/>
    <w:rsid w:val="00BB12DD"/>
    <w:rsid w:val="00BB18FE"/>
    <w:rsid w:val="00BB2CDB"/>
    <w:rsid w:val="00BB3BAD"/>
    <w:rsid w:val="00BD0E1D"/>
    <w:rsid w:val="00BE1E77"/>
    <w:rsid w:val="00BE1EB4"/>
    <w:rsid w:val="00BE6DE1"/>
    <w:rsid w:val="00BF19FD"/>
    <w:rsid w:val="00BF3212"/>
    <w:rsid w:val="00BF5641"/>
    <w:rsid w:val="00BF57EB"/>
    <w:rsid w:val="00BF6907"/>
    <w:rsid w:val="00C019BC"/>
    <w:rsid w:val="00C07880"/>
    <w:rsid w:val="00C07DCE"/>
    <w:rsid w:val="00C17E03"/>
    <w:rsid w:val="00C215A0"/>
    <w:rsid w:val="00C44D02"/>
    <w:rsid w:val="00C56DB9"/>
    <w:rsid w:val="00C65019"/>
    <w:rsid w:val="00C7236C"/>
    <w:rsid w:val="00C8312A"/>
    <w:rsid w:val="00C95E84"/>
    <w:rsid w:val="00CA7B9C"/>
    <w:rsid w:val="00CB6070"/>
    <w:rsid w:val="00CC4ABE"/>
    <w:rsid w:val="00CC7FBA"/>
    <w:rsid w:val="00CD5C0E"/>
    <w:rsid w:val="00CF51D4"/>
    <w:rsid w:val="00CF56E1"/>
    <w:rsid w:val="00CF6094"/>
    <w:rsid w:val="00D01769"/>
    <w:rsid w:val="00D155C4"/>
    <w:rsid w:val="00D2123E"/>
    <w:rsid w:val="00D27B8B"/>
    <w:rsid w:val="00D30F35"/>
    <w:rsid w:val="00D317BA"/>
    <w:rsid w:val="00D43679"/>
    <w:rsid w:val="00D43D55"/>
    <w:rsid w:val="00D470DC"/>
    <w:rsid w:val="00D54766"/>
    <w:rsid w:val="00D572CB"/>
    <w:rsid w:val="00D62AD3"/>
    <w:rsid w:val="00D66051"/>
    <w:rsid w:val="00D80883"/>
    <w:rsid w:val="00D8549C"/>
    <w:rsid w:val="00D9127B"/>
    <w:rsid w:val="00D97D5C"/>
    <w:rsid w:val="00DB6985"/>
    <w:rsid w:val="00DC59B1"/>
    <w:rsid w:val="00DD6FF3"/>
    <w:rsid w:val="00DD703B"/>
    <w:rsid w:val="00DD7257"/>
    <w:rsid w:val="00DE4E8A"/>
    <w:rsid w:val="00DF02E2"/>
    <w:rsid w:val="00DF44E7"/>
    <w:rsid w:val="00DF4E28"/>
    <w:rsid w:val="00DF66BC"/>
    <w:rsid w:val="00E02FD0"/>
    <w:rsid w:val="00E16E95"/>
    <w:rsid w:val="00E222F9"/>
    <w:rsid w:val="00E24150"/>
    <w:rsid w:val="00E24ED0"/>
    <w:rsid w:val="00E27440"/>
    <w:rsid w:val="00E357C4"/>
    <w:rsid w:val="00E36BC1"/>
    <w:rsid w:val="00E50E8B"/>
    <w:rsid w:val="00E531FC"/>
    <w:rsid w:val="00E55AEA"/>
    <w:rsid w:val="00E60263"/>
    <w:rsid w:val="00E60A0C"/>
    <w:rsid w:val="00E60C4A"/>
    <w:rsid w:val="00E632F0"/>
    <w:rsid w:val="00E70DFC"/>
    <w:rsid w:val="00E71D85"/>
    <w:rsid w:val="00E76984"/>
    <w:rsid w:val="00E830CF"/>
    <w:rsid w:val="00E851FF"/>
    <w:rsid w:val="00EA78D3"/>
    <w:rsid w:val="00EA7AA6"/>
    <w:rsid w:val="00EB3308"/>
    <w:rsid w:val="00EB33EB"/>
    <w:rsid w:val="00EC1CA4"/>
    <w:rsid w:val="00EC5950"/>
    <w:rsid w:val="00ED0046"/>
    <w:rsid w:val="00ED2D33"/>
    <w:rsid w:val="00ED4B81"/>
    <w:rsid w:val="00ED4D72"/>
    <w:rsid w:val="00EE1EE1"/>
    <w:rsid w:val="00F06C0B"/>
    <w:rsid w:val="00F13766"/>
    <w:rsid w:val="00F16437"/>
    <w:rsid w:val="00F16DF4"/>
    <w:rsid w:val="00F17372"/>
    <w:rsid w:val="00F21DB0"/>
    <w:rsid w:val="00F23676"/>
    <w:rsid w:val="00F31F79"/>
    <w:rsid w:val="00F33477"/>
    <w:rsid w:val="00F342F9"/>
    <w:rsid w:val="00F376F5"/>
    <w:rsid w:val="00F412E1"/>
    <w:rsid w:val="00F42A18"/>
    <w:rsid w:val="00F42D93"/>
    <w:rsid w:val="00F5015A"/>
    <w:rsid w:val="00F51DB3"/>
    <w:rsid w:val="00F540F1"/>
    <w:rsid w:val="00F55AB9"/>
    <w:rsid w:val="00F55BD7"/>
    <w:rsid w:val="00F6186C"/>
    <w:rsid w:val="00F83DA9"/>
    <w:rsid w:val="00F90878"/>
    <w:rsid w:val="00F9275D"/>
    <w:rsid w:val="00F94D30"/>
    <w:rsid w:val="00F97F83"/>
    <w:rsid w:val="00FA097E"/>
    <w:rsid w:val="00FA32F7"/>
    <w:rsid w:val="00FA56D8"/>
    <w:rsid w:val="00FA6064"/>
    <w:rsid w:val="00FC3FE8"/>
    <w:rsid w:val="00FC6658"/>
    <w:rsid w:val="00FD53B1"/>
    <w:rsid w:val="00FD5E79"/>
    <w:rsid w:val="00FF1E2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8407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CEA"/>
    <w:pPr>
      <w:tabs>
        <w:tab w:val="left" w:pos="2448"/>
      </w:tabs>
      <w:spacing w:after="0"/>
      <w:outlineLvl w:val="1"/>
    </w:pPr>
    <w:rPr>
      <w:rFonts w:asciiTheme="majorHAnsi" w:eastAsia="Times New Roman" w:hAnsiTheme="majorHAnsi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75D"/>
  </w:style>
  <w:style w:type="paragraph" w:styleId="Footer">
    <w:name w:val="footer"/>
    <w:basedOn w:val="Normal"/>
    <w:link w:val="FooterChar"/>
    <w:uiPriority w:val="99"/>
    <w:unhideWhenUsed/>
    <w:rsid w:val="00F9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75D"/>
  </w:style>
  <w:style w:type="paragraph" w:styleId="BalloonText">
    <w:name w:val="Balloon Text"/>
    <w:basedOn w:val="Normal"/>
    <w:link w:val="BalloonTextChar"/>
    <w:uiPriority w:val="99"/>
    <w:semiHidden/>
    <w:unhideWhenUsed/>
    <w:rsid w:val="00F9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7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B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E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E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A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643A"/>
    <w:rPr>
      <w:b/>
      <w:bCs/>
    </w:rPr>
  </w:style>
  <w:style w:type="paragraph" w:styleId="Revision">
    <w:name w:val="Revision"/>
    <w:hidden/>
    <w:uiPriority w:val="99"/>
    <w:semiHidden/>
    <w:rsid w:val="00106A4A"/>
    <w:pPr>
      <w:spacing w:after="0" w:line="240" w:lineRule="auto"/>
    </w:pPr>
  </w:style>
  <w:style w:type="character" w:customStyle="1" w:styleId="aqj">
    <w:name w:val="aqj"/>
    <w:basedOn w:val="DefaultParagraphFont"/>
    <w:rsid w:val="000E72E8"/>
  </w:style>
  <w:style w:type="character" w:styleId="UnresolvedMention">
    <w:name w:val="Unresolved Mention"/>
    <w:basedOn w:val="DefaultParagraphFont"/>
    <w:uiPriority w:val="99"/>
    <w:rsid w:val="00D9127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F3CEA"/>
    <w:rPr>
      <w:rFonts w:asciiTheme="majorHAnsi" w:eastAsia="Times New Roman" w:hAnsiTheme="majorHAnsi" w:cs="Times New Roman"/>
      <w:b/>
      <w:sz w:val="24"/>
      <w:szCs w:val="24"/>
      <w:lang w:val="en-US"/>
    </w:rPr>
  </w:style>
  <w:style w:type="character" w:styleId="Emphasis">
    <w:name w:val="Emphasis"/>
    <w:basedOn w:val="DefaultParagraphFont"/>
    <w:uiPriority w:val="12"/>
    <w:qFormat/>
    <w:rsid w:val="003E48DE"/>
    <w:rPr>
      <w:i w:val="0"/>
      <w:iCs w:val="0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15AF38-05FF-C247-B145-92413181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 Johnson</cp:lastModifiedBy>
  <cp:revision>6</cp:revision>
  <cp:lastPrinted>2016-02-21T14:13:00Z</cp:lastPrinted>
  <dcterms:created xsi:type="dcterms:W3CDTF">2021-03-04T18:20:00Z</dcterms:created>
  <dcterms:modified xsi:type="dcterms:W3CDTF">2021-03-04T19:49:00Z</dcterms:modified>
</cp:coreProperties>
</file>